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2420C" w14:textId="77777777" w:rsidR="00A47224" w:rsidRPr="000449A0" w:rsidRDefault="00A47224" w:rsidP="0062543D">
      <w:pPr>
        <w:jc w:val="center"/>
        <w:rPr>
          <w:rFonts w:ascii="Sylfaen" w:hAnsi="Sylfaen"/>
          <w:b/>
        </w:rPr>
      </w:pPr>
      <w:r w:rsidRPr="000449A0">
        <w:rPr>
          <w:rFonts w:ascii="Sylfaen" w:hAnsi="Sylfaen"/>
          <w:b/>
          <w:lang w:val="ka-GE"/>
        </w:rPr>
        <w:t xml:space="preserve">                                                                           </w:t>
      </w:r>
    </w:p>
    <w:p w14:paraId="26EC96D6" w14:textId="77777777" w:rsidR="00A47224" w:rsidRPr="000449A0" w:rsidRDefault="00A47224" w:rsidP="0062543D">
      <w:pPr>
        <w:spacing w:line="288" w:lineRule="auto"/>
        <w:jc w:val="center"/>
        <w:rPr>
          <w:rFonts w:ascii="AcadNusx" w:hAnsi="AcadNusx"/>
        </w:rPr>
      </w:pPr>
    </w:p>
    <w:p w14:paraId="5D63465D" w14:textId="77777777" w:rsidR="00A47224" w:rsidRPr="000449A0" w:rsidRDefault="00A47224" w:rsidP="00E9590E">
      <w:pPr>
        <w:spacing w:line="288" w:lineRule="auto"/>
        <w:jc w:val="center"/>
        <w:rPr>
          <w:rFonts w:ascii="Sylfaen" w:hAnsi="Sylfaen"/>
          <w:sz w:val="32"/>
          <w:szCs w:val="32"/>
          <w:lang w:val="ka-GE"/>
        </w:rPr>
      </w:pPr>
    </w:p>
    <w:p w14:paraId="448F4795" w14:textId="77777777" w:rsidR="00A47224" w:rsidRPr="000449A0" w:rsidRDefault="002E762D" w:rsidP="00E9590E">
      <w:pPr>
        <w:spacing w:line="288" w:lineRule="auto"/>
        <w:jc w:val="center"/>
        <w:rPr>
          <w:rFonts w:ascii="Sylfaen" w:hAnsi="Sylfaen"/>
          <w:sz w:val="32"/>
          <w:szCs w:val="32"/>
          <w:lang w:val="ka-GE"/>
        </w:rPr>
      </w:pPr>
      <w:r w:rsidRPr="000449A0">
        <w:rPr>
          <w:noProof/>
        </w:rPr>
        <w:drawing>
          <wp:anchor distT="0" distB="0" distL="114300" distR="114300" simplePos="0" relativeHeight="251657728" behindDoc="0" locked="0" layoutInCell="1" allowOverlap="1" wp14:anchorId="20C7E34F" wp14:editId="2F681602">
            <wp:simplePos x="0" y="0"/>
            <wp:positionH relativeFrom="column">
              <wp:posOffset>312420</wp:posOffset>
            </wp:positionH>
            <wp:positionV relativeFrom="paragraph">
              <wp:posOffset>19050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BA0B40" w14:textId="59E36F12" w:rsidR="00A47224" w:rsidRPr="000449A0" w:rsidRDefault="00A47224" w:rsidP="00E9590E">
      <w:pPr>
        <w:jc w:val="center"/>
        <w:rPr>
          <w:rFonts w:ascii="AcadNusx" w:hAnsi="AcadNusx"/>
          <w:b/>
          <w:noProof/>
          <w:sz w:val="32"/>
          <w:szCs w:val="32"/>
        </w:rPr>
      </w:pPr>
      <w:r w:rsidRPr="000449A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Pr="000449A0"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 w:rsidRPr="000449A0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0449A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74E7436" w14:textId="77777777" w:rsidR="00A47224" w:rsidRPr="000449A0" w:rsidRDefault="00A47224" w:rsidP="0062543D">
      <w:pPr>
        <w:spacing w:before="240"/>
        <w:rPr>
          <w:rFonts w:ascii="Sylfaen" w:hAnsi="Sylfaen"/>
          <w:b/>
          <w:noProof/>
          <w:lang w:val="ka-GE"/>
        </w:rPr>
      </w:pPr>
    </w:p>
    <w:p w14:paraId="27CD0CEB" w14:textId="77777777" w:rsidR="00A47224" w:rsidRPr="000449A0" w:rsidRDefault="00A47224" w:rsidP="0062543D">
      <w:pPr>
        <w:spacing w:before="240"/>
        <w:rPr>
          <w:rFonts w:ascii="Sylfaen" w:hAnsi="Sylfaen"/>
          <w:b/>
          <w:noProof/>
          <w:lang w:val="ka-GE"/>
        </w:rPr>
      </w:pPr>
    </w:p>
    <w:p w14:paraId="007549EC" w14:textId="77777777" w:rsidR="00A47224" w:rsidRPr="000449A0" w:rsidRDefault="00A47224" w:rsidP="0062543D">
      <w:pPr>
        <w:spacing w:before="240"/>
        <w:rPr>
          <w:rFonts w:ascii="AcadNusx" w:hAnsi="AcadNusx"/>
          <w:b/>
          <w:noProof/>
        </w:rPr>
      </w:pPr>
    </w:p>
    <w:p w14:paraId="2EA19F34" w14:textId="77777777" w:rsidR="00641353" w:rsidRPr="000449A0" w:rsidRDefault="00B417E4" w:rsidP="00B417E4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0449A0">
        <w:rPr>
          <w:rFonts w:ascii="Sylfaen" w:hAnsi="Sylfaen" w:cs="Sylfaen"/>
          <w:b/>
          <w:noProof/>
          <w:lang w:val="ka-GE"/>
        </w:rPr>
        <w:t xml:space="preserve">       </w:t>
      </w:r>
      <w:r w:rsidR="00641353" w:rsidRPr="000449A0">
        <w:rPr>
          <w:rFonts w:ascii="Sylfaen" w:hAnsi="Sylfaen" w:cs="Sylfaen"/>
          <w:b/>
          <w:noProof/>
        </w:rPr>
        <w:t>ფაკულტეტი:</w:t>
      </w:r>
      <w:r w:rsidR="00641353" w:rsidRPr="000449A0">
        <w:rPr>
          <w:rFonts w:ascii="Sylfaen" w:hAnsi="Sylfaen" w:cs="Sylfaen"/>
          <w:b/>
          <w:noProof/>
          <w:lang w:val="ka-GE"/>
        </w:rPr>
        <w:t xml:space="preserve"> </w:t>
      </w:r>
      <w:r w:rsidR="00641353" w:rsidRPr="000449A0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096557C6" w14:textId="77777777" w:rsidR="00641353" w:rsidRPr="000449A0" w:rsidRDefault="00B417E4" w:rsidP="00B417E4">
      <w:pPr>
        <w:spacing w:before="240"/>
        <w:ind w:left="-360"/>
        <w:jc w:val="center"/>
        <w:rPr>
          <w:rFonts w:ascii="Sylfaen" w:hAnsi="Sylfaen" w:cs="Sylfaen"/>
          <w:noProof/>
        </w:rPr>
      </w:pPr>
      <w:r w:rsidRPr="000449A0"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="00641353" w:rsidRPr="000449A0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641353" w:rsidRPr="000449A0">
        <w:rPr>
          <w:rFonts w:ascii="Sylfaen" w:hAnsi="Sylfaen" w:cs="Sylfaen"/>
          <w:b/>
          <w:noProof/>
        </w:rPr>
        <w:t>პროგრამა</w:t>
      </w:r>
      <w:r w:rsidR="00E810AD" w:rsidRPr="000449A0">
        <w:rPr>
          <w:rFonts w:ascii="Sylfaen" w:hAnsi="Sylfaen" w:cs="Sylfaen"/>
          <w:b/>
          <w:noProof/>
          <w:lang w:val="ka-GE"/>
        </w:rPr>
        <w:t>:</w:t>
      </w:r>
      <w:r w:rsidR="00641353" w:rsidRPr="000449A0">
        <w:rPr>
          <w:rFonts w:ascii="Sylfaen" w:hAnsi="Sylfaen" w:cs="Sylfaen"/>
          <w:b/>
          <w:noProof/>
          <w:lang w:val="ka-GE"/>
        </w:rPr>
        <w:t xml:space="preserve"> </w:t>
      </w:r>
      <w:r w:rsidR="00641353" w:rsidRPr="000449A0">
        <w:rPr>
          <w:rFonts w:ascii="Sylfaen" w:hAnsi="Sylfaen" w:cs="Sylfaen"/>
          <w:noProof/>
          <w:lang w:val="ka-GE"/>
        </w:rPr>
        <w:t>ფიზი</w:t>
      </w:r>
      <w:r w:rsidRPr="000449A0"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14:paraId="0FE509A8" w14:textId="77777777" w:rsidR="00A47224" w:rsidRPr="000449A0" w:rsidRDefault="00A47224" w:rsidP="00641353">
      <w:pPr>
        <w:spacing w:before="240"/>
        <w:ind w:left="-142"/>
        <w:rPr>
          <w:rFonts w:ascii="Sylfaen" w:hAnsi="Sylfaen" w:cs="Sylfaen"/>
          <w:b/>
          <w:noProof/>
          <w:lang w:val="ka-GE"/>
        </w:rPr>
      </w:pPr>
    </w:p>
    <w:p w14:paraId="60B02F22" w14:textId="77777777" w:rsidR="00A47224" w:rsidRPr="000449A0" w:rsidRDefault="00A47224" w:rsidP="0062543D">
      <w:pPr>
        <w:spacing w:before="240"/>
        <w:jc w:val="center"/>
        <w:rPr>
          <w:rFonts w:ascii="Sylfaen" w:hAnsi="Sylfaen" w:cs="Sylfaen"/>
          <w:b/>
          <w:noProof/>
        </w:rPr>
      </w:pPr>
    </w:p>
    <w:p w14:paraId="620D1D47" w14:textId="77777777" w:rsidR="00A47224" w:rsidRPr="000449A0" w:rsidRDefault="00A47224" w:rsidP="0062543D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0449A0">
        <w:rPr>
          <w:rFonts w:ascii="Sylfaen" w:hAnsi="Sylfaen" w:cs="Sylfaen"/>
          <w:b/>
          <w:noProof/>
          <w:sz w:val="28"/>
          <w:szCs w:val="28"/>
        </w:rPr>
        <w:t>ს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ი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ლ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ა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ბ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უ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ს</w:t>
      </w:r>
      <w:r w:rsidRPr="000449A0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0449A0">
        <w:rPr>
          <w:rFonts w:ascii="Sylfaen" w:hAnsi="Sylfaen" w:cs="Sylfaen"/>
          <w:b/>
          <w:noProof/>
          <w:sz w:val="28"/>
          <w:szCs w:val="28"/>
        </w:rPr>
        <w:t>ი</w:t>
      </w:r>
    </w:p>
    <w:p w14:paraId="2C2920EF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40E13921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1B598BB2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5550E3EF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1B45317A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4887CD24" w14:textId="77777777" w:rsidR="00A47224" w:rsidRPr="000449A0" w:rsidRDefault="00A47224" w:rsidP="0062543D">
      <w:pPr>
        <w:rPr>
          <w:rFonts w:ascii="Sylfaen" w:hAnsi="Sylfaen" w:cs="Sylfaen"/>
          <w:b/>
          <w:noProof/>
        </w:rPr>
      </w:pPr>
    </w:p>
    <w:p w14:paraId="1CD5C448" w14:textId="77777777" w:rsidR="00A47224" w:rsidRPr="000449A0" w:rsidRDefault="00A47224" w:rsidP="0062543D">
      <w:pPr>
        <w:rPr>
          <w:rFonts w:ascii="Sylfaen" w:hAnsi="Sylfaen"/>
          <w:b/>
        </w:rPr>
      </w:pPr>
      <w:r w:rsidRPr="000449A0">
        <w:rPr>
          <w:rFonts w:ascii="Sylfaen" w:hAnsi="Sylfaen" w:cs="Sylfaen"/>
          <w:b/>
          <w:noProof/>
        </w:rPr>
        <w:t xml:space="preserve"> </w:t>
      </w:r>
      <w:r w:rsidRPr="000449A0">
        <w:rPr>
          <w:rFonts w:ascii="Sylfaen" w:hAnsi="Sylfaen" w:cs="Sylfaen"/>
          <w:b/>
          <w:noProof/>
          <w:lang w:val="ka-GE"/>
        </w:rPr>
        <w:t>ს</w:t>
      </w:r>
      <w:r w:rsidRPr="000449A0">
        <w:rPr>
          <w:rFonts w:ascii="Sylfaen" w:hAnsi="Sylfaen" w:cs="Sylfaen"/>
          <w:b/>
          <w:noProof/>
        </w:rPr>
        <w:t xml:space="preserve">ასწავლო კურსი:  </w:t>
      </w:r>
      <w:r w:rsidRPr="000449A0">
        <w:rPr>
          <w:rFonts w:ascii="Sylfaen" w:hAnsi="Sylfaen"/>
          <w:b/>
          <w:lang w:val="ka-GE"/>
        </w:rPr>
        <w:t>ოკუპაციური თერაპია</w:t>
      </w:r>
    </w:p>
    <w:p w14:paraId="4FD7CEB4" w14:textId="77777777" w:rsidR="00A47224" w:rsidRPr="000449A0" w:rsidRDefault="00A47224" w:rsidP="0062543D">
      <w:pPr>
        <w:rPr>
          <w:rFonts w:ascii="Sylfaen" w:hAnsi="Sylfaen"/>
          <w:b/>
          <w:lang w:val="ka-GE"/>
        </w:rPr>
      </w:pPr>
    </w:p>
    <w:p w14:paraId="2521B359" w14:textId="77777777" w:rsidR="00BC149F" w:rsidRPr="000449A0" w:rsidRDefault="00A47224" w:rsidP="00BC149F">
      <w:pPr>
        <w:ind w:left="-450"/>
        <w:rPr>
          <w:rFonts w:ascii="Sylfaen" w:hAnsi="Sylfaen"/>
          <w:b/>
          <w:u w:color="FF0000"/>
          <w:lang w:val="ka-GE"/>
        </w:rPr>
      </w:pPr>
      <w:r w:rsidRPr="000449A0">
        <w:rPr>
          <w:rFonts w:ascii="Sylfaen" w:hAnsi="Sylfaen" w:cs="Sylfaen"/>
          <w:b/>
          <w:noProof/>
        </w:rPr>
        <w:t xml:space="preserve">  </w:t>
      </w:r>
      <w:r w:rsidR="00BC149F" w:rsidRPr="000449A0">
        <w:rPr>
          <w:rFonts w:ascii="Sylfaen" w:hAnsi="Sylfaen" w:cs="Sylfaen"/>
          <w:b/>
          <w:noProof/>
        </w:rPr>
        <w:t xml:space="preserve">      </w:t>
      </w:r>
      <w:r w:rsidRPr="000449A0">
        <w:rPr>
          <w:rFonts w:ascii="Sylfaen" w:hAnsi="Sylfaen" w:cs="Sylfaen"/>
          <w:b/>
          <w:noProof/>
        </w:rPr>
        <w:t>ავტორი</w:t>
      </w:r>
      <w:r w:rsidR="00174549" w:rsidRPr="000449A0">
        <w:rPr>
          <w:rFonts w:ascii="Sylfaen" w:hAnsi="Sylfaen" w:cs="Sylfaen"/>
          <w:b/>
          <w:noProof/>
          <w:lang w:val="ka-GE"/>
        </w:rPr>
        <w:t>/ავტორები</w:t>
      </w:r>
      <w:r w:rsidRPr="000449A0">
        <w:rPr>
          <w:rFonts w:ascii="Sylfaen" w:hAnsi="Sylfaen" w:cs="Sylfaen"/>
          <w:b/>
          <w:noProof/>
        </w:rPr>
        <w:t xml:space="preserve">:  </w:t>
      </w:r>
      <w:r w:rsidRPr="000449A0">
        <w:rPr>
          <w:rFonts w:ascii="Sylfaen" w:hAnsi="Sylfaen"/>
          <w:b/>
        </w:rPr>
        <w:t xml:space="preserve"> </w:t>
      </w:r>
      <w:r w:rsidRPr="000449A0">
        <w:rPr>
          <w:rFonts w:ascii="Sylfaen" w:hAnsi="Sylfaen"/>
          <w:b/>
          <w:lang w:val="ka-GE"/>
        </w:rPr>
        <w:t xml:space="preserve"> </w:t>
      </w:r>
      <w:r w:rsidR="00BC149F" w:rsidRPr="000449A0">
        <w:rPr>
          <w:rFonts w:ascii="Sylfaen" w:hAnsi="Sylfaen"/>
          <w:b/>
          <w:lang w:val="ka-GE"/>
        </w:rPr>
        <w:t>განათლების დოქტორი</w:t>
      </w:r>
      <w:r w:rsidR="00BC149F" w:rsidRPr="000449A0">
        <w:rPr>
          <w:rFonts w:ascii="AcadNusx" w:hAnsi="AcadNusx"/>
          <w:b/>
          <w:lang w:val="fi-FI"/>
        </w:rPr>
        <w:t xml:space="preserve"> </w:t>
      </w:r>
      <w:r w:rsidR="00BC149F" w:rsidRPr="000449A0">
        <w:rPr>
          <w:rFonts w:ascii="Sylfaen" w:hAnsi="Sylfaen"/>
          <w:b/>
          <w:u w:color="FF0000"/>
          <w:lang w:val="ka-GE"/>
        </w:rPr>
        <w:t>ელისო მურვანიძე</w:t>
      </w:r>
      <w:r w:rsidR="00174549" w:rsidRPr="000449A0">
        <w:rPr>
          <w:rFonts w:ascii="Sylfaen" w:hAnsi="Sylfaen"/>
          <w:b/>
          <w:u w:color="FF0000"/>
          <w:lang w:val="ka-GE"/>
        </w:rPr>
        <w:t xml:space="preserve">; </w:t>
      </w:r>
    </w:p>
    <w:p w14:paraId="18EA1CA6" w14:textId="77777777" w:rsidR="00174549" w:rsidRPr="000449A0" w:rsidRDefault="00174549" w:rsidP="00BC149F">
      <w:pPr>
        <w:ind w:left="-450"/>
        <w:rPr>
          <w:rFonts w:ascii="Sylfaen" w:hAnsi="Sylfaen" w:cs="Sylfaen"/>
          <w:b/>
          <w:noProof/>
          <w:lang w:val="ka-GE"/>
        </w:rPr>
      </w:pPr>
      <w:r w:rsidRPr="000449A0">
        <w:rPr>
          <w:rFonts w:ascii="Sylfaen" w:hAnsi="Sylfaen" w:cs="Sylfaen"/>
          <w:b/>
          <w:noProof/>
          <w:lang w:val="ka-GE"/>
        </w:rPr>
        <w:t xml:space="preserve">                                                </w:t>
      </w:r>
    </w:p>
    <w:p w14:paraId="6859D26F" w14:textId="77777777" w:rsidR="00174549" w:rsidRPr="000449A0" w:rsidRDefault="00174549" w:rsidP="00BC149F">
      <w:pPr>
        <w:ind w:left="-450"/>
        <w:rPr>
          <w:rFonts w:ascii="Sylfaen" w:hAnsi="Sylfaen" w:cs="Sylfaen"/>
          <w:b/>
          <w:noProof/>
          <w:lang w:val="ka-GE"/>
        </w:rPr>
      </w:pPr>
      <w:r w:rsidRPr="000449A0">
        <w:rPr>
          <w:rFonts w:ascii="Sylfaen" w:hAnsi="Sylfaen" w:cs="Sylfaen"/>
          <w:b/>
          <w:noProof/>
          <w:lang w:val="ka-GE"/>
        </w:rPr>
        <w:t xml:space="preserve">                                                ოკუპაციური თერაპისტი თამარ წიგნაძე;</w:t>
      </w:r>
    </w:p>
    <w:p w14:paraId="58EAED20" w14:textId="77777777" w:rsidR="000B2EEA" w:rsidRPr="000449A0" w:rsidRDefault="000B2EEA" w:rsidP="00BC149F">
      <w:pPr>
        <w:ind w:left="-450"/>
        <w:rPr>
          <w:rFonts w:ascii="Sylfaen" w:hAnsi="Sylfaen" w:cs="Sylfaen"/>
          <w:b/>
          <w:noProof/>
          <w:lang w:val="ka-GE"/>
        </w:rPr>
      </w:pPr>
    </w:p>
    <w:p w14:paraId="4797C7AE" w14:textId="77777777" w:rsidR="000B2EEA" w:rsidRPr="000449A0" w:rsidRDefault="000B2EEA" w:rsidP="00BC149F">
      <w:pPr>
        <w:ind w:left="-450"/>
        <w:rPr>
          <w:rFonts w:ascii="Sylfaen" w:hAnsi="Sylfaen" w:cs="Sylfaen"/>
          <w:b/>
          <w:noProof/>
          <w:lang w:val="ka-GE"/>
        </w:rPr>
      </w:pPr>
    </w:p>
    <w:p w14:paraId="24D43CFF" w14:textId="77777777" w:rsidR="000B2EEA" w:rsidRPr="000449A0" w:rsidRDefault="000B2EEA" w:rsidP="00BC149F">
      <w:pPr>
        <w:ind w:left="-450"/>
        <w:rPr>
          <w:rFonts w:ascii="AcadNusx" w:hAnsi="AcadNusx"/>
          <w:lang w:val="ka-GE"/>
        </w:rPr>
      </w:pPr>
    </w:p>
    <w:p w14:paraId="7D34D3DB" w14:textId="77777777" w:rsidR="00A47224" w:rsidRPr="000449A0" w:rsidRDefault="00A47224" w:rsidP="00D4728D">
      <w:pPr>
        <w:jc w:val="both"/>
        <w:rPr>
          <w:rFonts w:ascii="Sylfaen" w:hAnsi="Sylfaen"/>
          <w:b/>
        </w:rPr>
      </w:pPr>
    </w:p>
    <w:p w14:paraId="6EB074DD" w14:textId="77777777" w:rsidR="00A47224" w:rsidRPr="000449A0" w:rsidRDefault="00A47224" w:rsidP="0062543D">
      <w:pPr>
        <w:rPr>
          <w:rFonts w:ascii="Sylfaen" w:hAnsi="Sylfaen"/>
          <w:b/>
          <w:lang w:val="ka-GE"/>
        </w:rPr>
      </w:pPr>
    </w:p>
    <w:p w14:paraId="02802951" w14:textId="77777777" w:rsidR="00A47224" w:rsidRPr="000449A0" w:rsidRDefault="00A47224" w:rsidP="0062543D">
      <w:pPr>
        <w:ind w:left="-142"/>
        <w:rPr>
          <w:rFonts w:ascii="AcadNusx" w:hAnsi="AcadNusx"/>
        </w:rPr>
      </w:pPr>
    </w:p>
    <w:tbl>
      <w:tblPr>
        <w:tblW w:w="11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97"/>
        <w:gridCol w:w="8753"/>
      </w:tblGrid>
      <w:tr w:rsidR="000449A0" w:rsidRPr="000449A0" w14:paraId="5F8EA241" w14:textId="77777777" w:rsidTr="00EA5B32">
        <w:trPr>
          <w:trHeight w:val="278"/>
          <w:jc w:val="center"/>
        </w:trPr>
        <w:tc>
          <w:tcPr>
            <w:tcW w:w="2497" w:type="dxa"/>
          </w:tcPr>
          <w:p w14:paraId="09BDB29D" w14:textId="77777777" w:rsidR="00A47224" w:rsidRPr="000449A0" w:rsidRDefault="00A47224" w:rsidP="00EA5B32">
            <w:pPr>
              <w:pStyle w:val="Heading2"/>
              <w:spacing w:before="0"/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</w:pP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lastRenderedPageBreak/>
              <w:t>სასწავლო</w:t>
            </w:r>
            <w:r w:rsidRPr="000449A0"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კურსის</w:t>
            </w:r>
            <w:r w:rsidRPr="000449A0">
              <w:rPr>
                <w:rFonts w:ascii="Sylfaen" w:eastAsia="Times New Roman" w:hAnsi="Sylfaen"/>
                <w:i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სახელწოდება</w:t>
            </w:r>
          </w:p>
        </w:tc>
        <w:tc>
          <w:tcPr>
            <w:tcW w:w="8753" w:type="dxa"/>
          </w:tcPr>
          <w:p w14:paraId="4D79EEA1" w14:textId="77777777" w:rsidR="00A47224" w:rsidRPr="000449A0" w:rsidRDefault="00A47224" w:rsidP="00EA5B32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ოკუპაციური თერაპია</w:t>
            </w:r>
          </w:p>
          <w:p w14:paraId="59C46CCC" w14:textId="2866FE08" w:rsidR="00A47224" w:rsidRPr="000449A0" w:rsidRDefault="00A47224" w:rsidP="00EA5B3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</w:rPr>
              <w:t>(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0449A0" w:rsidRPr="000449A0" w14:paraId="60C1213C" w14:textId="77777777" w:rsidTr="000449A0">
        <w:trPr>
          <w:trHeight w:val="1906"/>
          <w:jc w:val="center"/>
        </w:trPr>
        <w:tc>
          <w:tcPr>
            <w:tcW w:w="2497" w:type="dxa"/>
          </w:tcPr>
          <w:p w14:paraId="7DF370C6" w14:textId="77777777" w:rsidR="00A47224" w:rsidRPr="000449A0" w:rsidRDefault="00A47224" w:rsidP="002142B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ავტორი</w:t>
            </w:r>
            <w:r w:rsidR="000B2EEA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/ავტორები</w:t>
            </w:r>
            <w:r w:rsidR="000B2EEA" w:rsidRPr="000449A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ს</w:t>
            </w:r>
            <w:r w:rsidR="002142B6" w:rsidRPr="000449A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0B2EEA" w:rsidRPr="000449A0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="000B2EEA"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B2EEA" w:rsidRPr="000449A0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753" w:type="dxa"/>
          </w:tcPr>
          <w:p w14:paraId="7F3A61F9" w14:textId="77777777" w:rsidR="00BC149F" w:rsidRPr="000449A0" w:rsidRDefault="00BC149F" w:rsidP="00BC149F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განათლების დოქტორი</w:t>
            </w:r>
            <w:r w:rsidRPr="000449A0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0449A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ელისო მურვანიძე</w:t>
            </w:r>
          </w:p>
          <w:p w14:paraId="518120FC" w14:textId="0027783F" w:rsidR="00BC149F" w:rsidRPr="000449A0" w:rsidRDefault="00BC149F" w:rsidP="00BC149F">
            <w:pPr>
              <w:rPr>
                <w:sz w:val="20"/>
                <w:szCs w:val="20"/>
                <w:u w:color="FF000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</w:t>
            </w:r>
            <w:r w:rsidRPr="000449A0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0449A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ფოსტა</w:t>
            </w:r>
            <w:r w:rsidRPr="000449A0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="00DB0B4B">
              <w:rPr>
                <w:rFonts w:ascii="AcadNusx" w:hAnsi="AcadNusx"/>
                <w:sz w:val="20"/>
                <w:szCs w:val="20"/>
              </w:rPr>
              <w:t>eliso.</w:t>
            </w:r>
            <w:r w:rsidR="00DB0B4B" w:rsidRPr="00DB0B4B">
              <w:rPr>
                <w:sz w:val="20"/>
                <w:szCs w:val="20"/>
                <w:u w:color="FF0000"/>
                <w:lang w:val="ka-GE"/>
              </w:rPr>
              <w:t>murvanidze</w:t>
            </w:r>
            <w:r w:rsidR="00DB0B4B">
              <w:rPr>
                <w:sz w:val="20"/>
                <w:szCs w:val="20"/>
                <w:u w:color="FF0000"/>
                <w:lang w:val="ka-GE"/>
              </w:rPr>
              <w:t>@geomedi.edu.ge</w:t>
            </w:r>
          </w:p>
          <w:p w14:paraId="61DB51EA" w14:textId="77777777" w:rsidR="00EE2976" w:rsidRPr="000449A0" w:rsidRDefault="00EE2976" w:rsidP="00BC149F">
            <w:pPr>
              <w:rPr>
                <w:sz w:val="20"/>
                <w:szCs w:val="20"/>
                <w:u w:color="FF0000"/>
                <w:lang w:val="ka-GE"/>
              </w:rPr>
            </w:pPr>
          </w:p>
          <w:p w14:paraId="35E26D34" w14:textId="77777777" w:rsidR="00EE2976" w:rsidRPr="000449A0" w:rsidRDefault="00EE2976" w:rsidP="00BC149F">
            <w:pP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ოკუპაციური თერაპისტი თამარ წიგნაძე</w:t>
            </w:r>
          </w:p>
          <w:p w14:paraId="50261A05" w14:textId="35DEC205" w:rsidR="00A47224" w:rsidRPr="000449A0" w:rsidRDefault="00AA2FE7" w:rsidP="00EA5B3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="00DB0B4B" w:rsidRPr="00DB0B4B">
              <w:t>tamar.tsignadze@geomedi.edu.ge</w:t>
            </w:r>
          </w:p>
        </w:tc>
      </w:tr>
      <w:tr w:rsidR="000449A0" w:rsidRPr="000449A0" w14:paraId="3C5FF05B" w14:textId="77777777" w:rsidTr="00EA5B32">
        <w:trPr>
          <w:trHeight w:val="376"/>
          <w:jc w:val="center"/>
        </w:trPr>
        <w:tc>
          <w:tcPr>
            <w:tcW w:w="2497" w:type="dxa"/>
          </w:tcPr>
          <w:p w14:paraId="6C24D874" w14:textId="77777777" w:rsidR="00B417E4" w:rsidRPr="000449A0" w:rsidRDefault="000B2EEA" w:rsidP="00EA5B32">
            <w:pPr>
              <w:pStyle w:val="Heading2"/>
              <w:spacing w:before="0"/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</w:pP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753" w:type="dxa"/>
          </w:tcPr>
          <w:p w14:paraId="5C90DC4A" w14:textId="77777777" w:rsidR="00B417E4" w:rsidRPr="000449A0" w:rsidRDefault="000B2EEA" w:rsidP="000B2EE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AcadNusx" w:hAnsi="AcadNusx"/>
                <w:sz w:val="20"/>
                <w:szCs w:val="20"/>
              </w:rPr>
              <w:t>I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0449A0" w:rsidRPr="000449A0" w14:paraId="5AF4DBCD" w14:textId="77777777" w:rsidTr="00E810AD">
        <w:trPr>
          <w:jc w:val="center"/>
        </w:trPr>
        <w:tc>
          <w:tcPr>
            <w:tcW w:w="2497" w:type="dxa"/>
          </w:tcPr>
          <w:p w14:paraId="479494FF" w14:textId="77777777" w:rsidR="00A47224" w:rsidRPr="000449A0" w:rsidRDefault="00A47224" w:rsidP="00C569E5">
            <w:pPr>
              <w:pStyle w:val="Heading2"/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</w:pP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სასწავლო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კურსის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eastAsia="Times New Roman" w:hAnsi="Sylfaen" w:cs="Sylfaen"/>
                <w:i w:val="0"/>
                <w:sz w:val="20"/>
                <w:szCs w:val="20"/>
              </w:rPr>
              <w:t>მიზნები</w:t>
            </w:r>
          </w:p>
        </w:tc>
        <w:tc>
          <w:tcPr>
            <w:tcW w:w="8753" w:type="dxa"/>
          </w:tcPr>
          <w:p w14:paraId="2A24CE7C" w14:textId="77777777" w:rsidR="00A47224" w:rsidRPr="000449A0" w:rsidRDefault="00A47224" w:rsidP="00C569E5">
            <w:pPr>
              <w:contextualSpacing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ძირითადი მიზანია მაგისტრანტებს   ღ</w:t>
            </w:r>
            <w:r w:rsidR="00E319CF"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რმად და სისტემურად  შეასწავლოს </w:t>
            </w:r>
          </w:p>
          <w:p w14:paraId="3B05B3A0" w14:textId="77777777" w:rsidR="00EA5B32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451" w:hanging="18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0449A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კლინიკური და ფიზიოლოგიური მნიშვნელობა;</w:t>
            </w:r>
          </w:p>
          <w:p w14:paraId="10A25B6A" w14:textId="27E2989E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451" w:hanging="18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თერაპიის ფორმები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გამოყენების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პერიოდები</w:t>
            </w:r>
            <w:r w:rsidRPr="000449A0">
              <w:rPr>
                <w:sz w:val="20"/>
                <w:szCs w:val="20"/>
                <w:lang w:val="fi-FI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და</w:t>
            </w:r>
            <w:r w:rsidRPr="000449A0">
              <w:rPr>
                <w:sz w:val="20"/>
                <w:szCs w:val="20"/>
                <w:lang w:val="fi-FI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რეჟიმი</w:t>
            </w:r>
            <w:r w:rsidRPr="000449A0">
              <w:rPr>
                <w:rFonts w:ascii="Sylfaen" w:hAnsi="Sylfaen"/>
                <w:sz w:val="20"/>
                <w:szCs w:val="20"/>
              </w:rPr>
              <w:t>;</w:t>
            </w:r>
          </w:p>
          <w:p w14:paraId="3F99A1C3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451" w:hanging="18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0449A0">
              <w:rPr>
                <w:rFonts w:ascii="Sylfaen" w:hAnsi="Sylfaen"/>
                <w:bCs/>
                <w:sz w:val="20"/>
                <w:szCs w:val="20"/>
              </w:rPr>
              <w:t xml:space="preserve">ძირითადი საშუალებები, მათი ჩატარების 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თავისებურება </w:t>
            </w:r>
            <w:r w:rsidRPr="000449A0">
              <w:rPr>
                <w:rFonts w:ascii="Sylfaen" w:hAnsi="Sylfaen"/>
                <w:bCs/>
                <w:sz w:val="20"/>
                <w:szCs w:val="20"/>
              </w:rPr>
              <w:t xml:space="preserve"> და მეთოდები;</w:t>
            </w:r>
          </w:p>
          <w:p w14:paraId="03DF8EC9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451" w:hanging="18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მსხვილი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და ნატიფი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მოტორული ფუნქციებისა და ფუნქციური დამოუკიდებლობის გაუმჯობესების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14:paraId="32755970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451" w:hanging="180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ოკუპაციური-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სარეაბილიტაციო მკურნალობის ეფექტურობის შეფასების ობიექტური კრიტერიუმები;</w:t>
            </w:r>
            <w:r w:rsidRPr="000449A0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</w:tc>
      </w:tr>
      <w:tr w:rsidR="000449A0" w:rsidRPr="000449A0" w14:paraId="1AB1F79F" w14:textId="77777777" w:rsidTr="000449A0">
        <w:trPr>
          <w:trHeight w:val="1951"/>
          <w:jc w:val="center"/>
        </w:trPr>
        <w:tc>
          <w:tcPr>
            <w:tcW w:w="2497" w:type="dxa"/>
          </w:tcPr>
          <w:p w14:paraId="12509E4B" w14:textId="0DFD9C2D" w:rsidR="00A47224" w:rsidRPr="000449A0" w:rsidRDefault="006F4556" w:rsidP="000449A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  <w:r w:rsidR="000449A0" w:rsidRPr="000449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753" w:type="dxa"/>
          </w:tcPr>
          <w:p w14:paraId="4727F77E" w14:textId="77777777" w:rsidR="00A47224" w:rsidRPr="000449A0" w:rsidRDefault="00A47224" w:rsidP="00C569E5">
            <w:pPr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 xml:space="preserve">კრედიტის რაოდენობა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4607D" w:rsidRPr="000449A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  </w:t>
            </w:r>
          </w:p>
          <w:p w14:paraId="634E7B7B" w14:textId="77777777" w:rsidR="00A47224" w:rsidRPr="000449A0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>საკონ</w:t>
            </w:r>
            <w:r w:rsidR="007B5129" w:rsidRPr="000449A0">
              <w:rPr>
                <w:rFonts w:ascii="Sylfaen" w:hAnsi="Sylfaen"/>
                <w:sz w:val="20"/>
                <w:szCs w:val="20"/>
              </w:rPr>
              <w:t xml:space="preserve">ტაქტო საათების რაოდენობა    - </w:t>
            </w:r>
            <w:r w:rsidR="007B5129" w:rsidRPr="000449A0">
              <w:rPr>
                <w:rFonts w:ascii="Sylfaen" w:hAnsi="Sylfaen"/>
                <w:sz w:val="20"/>
                <w:szCs w:val="20"/>
                <w:lang w:val="ka-GE"/>
              </w:rPr>
              <w:t>63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14:paraId="54E40E4D" w14:textId="16A92EB5" w:rsidR="00A47224" w:rsidRPr="000449A0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>(ლექცია - 15</w:t>
            </w:r>
            <w:r w:rsidR="003F2C6F" w:rsidRPr="000449A0">
              <w:rPr>
                <w:rFonts w:ascii="Sylfaen" w:hAnsi="Sylfaen"/>
                <w:sz w:val="20"/>
                <w:szCs w:val="20"/>
              </w:rPr>
              <w:t xml:space="preserve"> სთ, პრაქტიკული მეცადინეობა - </w:t>
            </w:r>
            <w:r w:rsidR="007B5129" w:rsidRPr="000449A0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სთ, შუალედური </w:t>
            </w:r>
            <w:r w:rsidR="003F2C6F" w:rsidRPr="000449A0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1 სთ., დასკვნითი გამოცდა - 2სთ.).</w:t>
            </w:r>
          </w:p>
          <w:p w14:paraId="4C057A09" w14:textId="5E66E008" w:rsidR="00A47224" w:rsidRPr="000449A0" w:rsidRDefault="007B5129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>დამოუკიდებელი მუშაობა - 8</w:t>
            </w:r>
            <w:r w:rsidR="003F2C6F" w:rsidRPr="000449A0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A47224" w:rsidRPr="000449A0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092791DA" w14:textId="645CFD1B" w:rsidR="00A47224" w:rsidRPr="000449A0" w:rsidRDefault="00A47224" w:rsidP="00C569E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>საათების რაოდენობა</w:t>
            </w:r>
            <w:r w:rsidR="007B5129" w:rsidRPr="000449A0">
              <w:rPr>
                <w:rFonts w:ascii="Sylfaen" w:hAnsi="Sylfaen"/>
                <w:sz w:val="20"/>
                <w:szCs w:val="20"/>
              </w:rPr>
              <w:t xml:space="preserve"> სულ 150</w:t>
            </w:r>
            <w:r w:rsidRPr="000449A0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49C80D45" w14:textId="2BAD69F9" w:rsidR="00A47224" w:rsidRPr="000449A0" w:rsidRDefault="002C7D4D" w:rsidP="00EA5B32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449A0" w:rsidRPr="000449A0" w14:paraId="6029623C" w14:textId="77777777" w:rsidTr="00E810AD">
        <w:trPr>
          <w:jc w:val="center"/>
        </w:trPr>
        <w:tc>
          <w:tcPr>
            <w:tcW w:w="2497" w:type="dxa"/>
          </w:tcPr>
          <w:p w14:paraId="3875434A" w14:textId="77777777" w:rsidR="00A47224" w:rsidRPr="000449A0" w:rsidRDefault="00A47224" w:rsidP="00C569E5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დაშვების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წინაპირობები</w:t>
            </w:r>
          </w:p>
        </w:tc>
        <w:tc>
          <w:tcPr>
            <w:tcW w:w="8753" w:type="dxa"/>
          </w:tcPr>
          <w:p w14:paraId="05A32E06" w14:textId="77777777" w:rsidR="00A47224" w:rsidRPr="000449A0" w:rsidRDefault="00A47224" w:rsidP="00BA5C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წინაპირობები არა აქვს.</w:t>
            </w:r>
          </w:p>
        </w:tc>
      </w:tr>
      <w:tr w:rsidR="000449A0" w:rsidRPr="000449A0" w14:paraId="5333750D" w14:textId="77777777" w:rsidTr="00E810AD">
        <w:trPr>
          <w:jc w:val="center"/>
        </w:trPr>
        <w:tc>
          <w:tcPr>
            <w:tcW w:w="2497" w:type="dxa"/>
          </w:tcPr>
          <w:p w14:paraId="2EAA91A2" w14:textId="77777777" w:rsidR="00A47224" w:rsidRPr="000449A0" w:rsidRDefault="00A47224" w:rsidP="00C569E5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8753" w:type="dxa"/>
          </w:tcPr>
          <w:p w14:paraId="60A1B4AA" w14:textId="77777777" w:rsidR="00A47224" w:rsidRPr="000449A0" w:rsidRDefault="00A47224" w:rsidP="00EA5B32">
            <w:pPr>
              <w:pStyle w:val="ListParagraph"/>
              <w:numPr>
                <w:ilvl w:val="0"/>
                <w:numId w:val="11"/>
              </w:numPr>
              <w:ind w:left="451" w:hanging="27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ცოდნა</w:t>
            </w:r>
            <w:r w:rsidRPr="000449A0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0449A0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გაცნობიერება</w:t>
            </w:r>
          </w:p>
          <w:p w14:paraId="35EB925E" w14:textId="36A038CC" w:rsidR="00A47224" w:rsidRPr="000449A0" w:rsidRDefault="00A47224" w:rsidP="00C569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</w:t>
            </w:r>
            <w:r w:rsidR="0089670E"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მა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89670E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იცის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14:paraId="295AE456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0449A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კლინიკური და ფიზიოლოგიური მნიშვნელობა;</w:t>
            </w:r>
          </w:p>
          <w:p w14:paraId="1EF675F6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თერაპიის ფორმები, 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გამოყენების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პერიოდები</w:t>
            </w:r>
            <w:r w:rsidRPr="000449A0">
              <w:rPr>
                <w:sz w:val="20"/>
                <w:szCs w:val="20"/>
                <w:lang w:val="fi-FI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და</w:t>
            </w:r>
            <w:r w:rsidRPr="000449A0">
              <w:rPr>
                <w:sz w:val="20"/>
                <w:szCs w:val="20"/>
                <w:lang w:val="fi-FI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fi-FI"/>
              </w:rPr>
              <w:t>რეჟიმი</w:t>
            </w:r>
            <w:r w:rsidRPr="000449A0">
              <w:rPr>
                <w:rFonts w:ascii="Sylfaen" w:hAnsi="Sylfaen"/>
                <w:sz w:val="20"/>
                <w:szCs w:val="20"/>
              </w:rPr>
              <w:t>;</w:t>
            </w:r>
          </w:p>
          <w:p w14:paraId="7018131D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ოკუპაციური თერაპიის </w:t>
            </w:r>
            <w:r w:rsidRPr="000449A0">
              <w:rPr>
                <w:rFonts w:ascii="Sylfaen" w:hAnsi="Sylfaen"/>
                <w:bCs/>
                <w:sz w:val="20"/>
                <w:szCs w:val="20"/>
              </w:rPr>
              <w:t xml:space="preserve">ძირითადი საშუალებები, მათი ჩატარების 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თავისებურება </w:t>
            </w:r>
            <w:r w:rsidRPr="000449A0">
              <w:rPr>
                <w:rFonts w:ascii="Sylfaen" w:hAnsi="Sylfaen"/>
                <w:bCs/>
                <w:sz w:val="20"/>
                <w:szCs w:val="20"/>
              </w:rPr>
              <w:t xml:space="preserve"> და მეთოდები;</w:t>
            </w:r>
          </w:p>
          <w:p w14:paraId="66A23AF1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მსხვილი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და ნატიფი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მოტორული ფუნქციებისა და ფუნქციური დამოუკიდებლობის გაუმჯობესების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მეთოდები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14:paraId="78BC0FAE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ოკუპაციური-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სარეაბილიტაციო მკურნალობის ეფექტურობის შეფასების ობიექტური კრიტერიუმები; </w:t>
            </w:r>
          </w:p>
          <w:p w14:paraId="61B28823" w14:textId="77777777" w:rsidR="00A47224" w:rsidRPr="000449A0" w:rsidRDefault="00A47224" w:rsidP="00C569E5">
            <w:pPr>
              <w:ind w:left="10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1D7F5C" w14:textId="77777777" w:rsidR="00A47224" w:rsidRPr="000449A0" w:rsidRDefault="00A47224" w:rsidP="000449A0">
            <w:pPr>
              <w:pStyle w:val="ListParagraph"/>
              <w:numPr>
                <w:ilvl w:val="0"/>
                <w:numId w:val="11"/>
              </w:numPr>
              <w:ind w:left="451" w:hanging="27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0449A0">
              <w:rPr>
                <w:rFonts w:ascii="AcadNusx" w:hAnsi="AcadNusx" w:cs="Sylfaen"/>
                <w:b/>
                <w:sz w:val="20"/>
                <w:szCs w:val="20"/>
                <w:lang w:val="ka-GE"/>
              </w:rPr>
              <w:t>:</w:t>
            </w:r>
          </w:p>
          <w:p w14:paraId="2172B41E" w14:textId="6E5ED46E" w:rsidR="00A47224" w:rsidRPr="000449A0" w:rsidRDefault="00A47224" w:rsidP="000449A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მაგისტრანტ</w:t>
            </w:r>
            <w:r w:rsidR="0089670E"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</w:t>
            </w:r>
            <w:r w:rsidR="0089670E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</w:t>
            </w:r>
            <w:r w:rsidR="000449A0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</w:t>
            </w:r>
            <w:r w:rsidR="0089670E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ლია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</w:p>
          <w:p w14:paraId="4874AB21" w14:textId="6008BDF1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მოსალოდნელი მოტორული და ფუნქციური უნარშეზღუდულობის სიმძიმის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შეფასება; 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ნატიფ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და მსხვილ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მოძრაობათა სიფართესა და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შესაძლებლობ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ს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</w:t>
            </w:r>
            <w:r w:rsidR="001E6411" w:rsidRPr="000449A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</w:p>
          <w:p w14:paraId="3ED5EEB9" w14:textId="77777777" w:rsidR="00A47224" w:rsidRPr="000449A0" w:rsidRDefault="00A47224" w:rsidP="00EA5B3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ყოფაში დამოუკიდებლობისა და ზოგადი უნარ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ების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შეზღუდულობის ხარისხ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ს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პრედიქტორები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ს განსაზღვარა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</w:p>
          <w:p w14:paraId="303411F7" w14:textId="77777777" w:rsidR="00A47224" w:rsidRPr="000449A0" w:rsidRDefault="00A47224" w:rsidP="006C02D3">
            <w:pPr>
              <w:pStyle w:val="ListParagraph"/>
              <w:numPr>
                <w:ilvl w:val="0"/>
                <w:numId w:val="2"/>
              </w:numPr>
              <w:tabs>
                <w:tab w:val="left" w:pos="180"/>
              </w:tabs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de-DE"/>
              </w:rPr>
              <w:t>სარე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აბილიტაციო მკურნალობის ინტენსივობის შემცირებისა და დამხმარე ადაპტაციური საშუალებების გამოყენების აუცილებლობის კრიტერიუმებ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ის განსაზღვრა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. ადაპტაციური და დამხმარე საშუალებების შერჩევასა და მორგება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0CBC49" w14:textId="6B0BE7E3" w:rsidR="00A47224" w:rsidRPr="000449A0" w:rsidRDefault="00A47224" w:rsidP="000449A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აფას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ს პაციენტის მსხვილი მოტორული ფუნქციების განხორციელების შესაძლებლობა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 და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მუშაოს შეზღუდვის ხარისხის შემცირებაზე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6B7A268" w14:textId="77777777" w:rsidR="00A47224" w:rsidRPr="000449A0" w:rsidRDefault="00A47224" w:rsidP="009E4F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</w:rPr>
              <w:t>სხვადასხვა პერსპექტივით საკითხების განხილვა</w:t>
            </w:r>
            <w:r w:rsidRPr="000449A0">
              <w:rPr>
                <w:sz w:val="20"/>
                <w:szCs w:val="20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თითოეული მიდგომის საფუძვლიანი კრიტიკული ანალიზი და შეფასება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DE3F22" w14:textId="77777777" w:rsidR="00A47224" w:rsidRPr="000449A0" w:rsidRDefault="00A47224" w:rsidP="009E4FB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</w:rPr>
              <w:t xml:space="preserve">ექიმთან დანიშნულების საფუძველზე შესაბამისი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თერაპიული საშუალებების გამოყენების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თაობაზე დასკვნის გაკეთება.</w:t>
            </w:r>
          </w:p>
          <w:p w14:paraId="0FD5D506" w14:textId="77777777" w:rsidR="00DF5762" w:rsidRPr="000449A0" w:rsidRDefault="00DF5762" w:rsidP="00DF5762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ეფექტიანად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საქმიანობასთან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დაკავშირებულ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საინფორმაციო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ტექნოლოგიებ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>;</w:t>
            </w:r>
          </w:p>
          <w:p w14:paraId="195A0752" w14:textId="77777777" w:rsidR="00DF5762" w:rsidRPr="000449A0" w:rsidRDefault="00DF5762" w:rsidP="00DF576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სიტუაციებში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განსხვავებულ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საკითხებზე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Cambria"/>
                <w:sz w:val="20"/>
                <w:szCs w:val="20"/>
                <w:lang w:val="ka-GE"/>
              </w:rPr>
              <w:t>გან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ახორციელოს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449A0">
              <w:rPr>
                <w:rFonts w:ascii="Cambria" w:hAnsi="Cambria" w:cs="Cambria"/>
                <w:sz w:val="20"/>
                <w:szCs w:val="20"/>
                <w:lang w:val="ka-GE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არგუმენტირებული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D79AD9" w14:textId="77777777" w:rsidR="00A47224" w:rsidRPr="000449A0" w:rsidRDefault="00A47224" w:rsidP="009E4FB1">
            <w:pPr>
              <w:pStyle w:val="ListParagraph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35C4A4D" w14:textId="77777777" w:rsidR="00A47224" w:rsidRPr="000449A0" w:rsidRDefault="00DF5762" w:rsidP="000449A0">
            <w:pPr>
              <w:pStyle w:val="ListParagraph"/>
              <w:numPr>
                <w:ilvl w:val="0"/>
                <w:numId w:val="11"/>
              </w:numPr>
              <w:spacing w:before="100" w:after="100"/>
              <w:ind w:left="451" w:hanging="27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69B5326" w14:textId="77777777" w:rsidR="0089670E" w:rsidRPr="000449A0" w:rsidRDefault="00A47224" w:rsidP="0089670E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89670E"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 </w:t>
            </w:r>
            <w:r w:rsidR="0089670E"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შეულია:</w:t>
            </w:r>
          </w:p>
          <w:p w14:paraId="4FD1B737" w14:textId="335DCBD6" w:rsidR="00A47224" w:rsidRPr="000449A0" w:rsidRDefault="00A47224" w:rsidP="00450BB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u w:color="FF0000"/>
              </w:rPr>
              <w:t>საკუთარი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სწავლის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პროცესის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Pr="000449A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შემდგომი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სწავლის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საჭიროების</w:t>
            </w:r>
            <w:r w:rsidRPr="000449A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u w:color="FF0000"/>
              </w:rPr>
              <w:t>განსაზღვრა</w:t>
            </w:r>
            <w:r w:rsidRPr="000449A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ცოდნის გაღრმავება</w:t>
            </w:r>
            <w:r w:rsidR="0089670E" w:rsidRPr="000449A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CDADBEA" w14:textId="7EE34D95" w:rsidR="00A47224" w:rsidRPr="000449A0" w:rsidRDefault="0089670E" w:rsidP="000449A0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იცის </w:t>
            </w:r>
            <w:r w:rsidR="00A47224"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ხელშემწყობი ღონისძიებების აუცილებლობა და </w:t>
            </w:r>
            <w:r w:rsidR="001E6411"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აქვს </w:t>
            </w:r>
            <w:r w:rsidR="00A47224" w:rsidRPr="000449A0">
              <w:rPr>
                <w:rFonts w:ascii="Sylfaen" w:hAnsi="Sylfaen"/>
                <w:sz w:val="20"/>
                <w:szCs w:val="20"/>
                <w:lang w:val="ka-GE"/>
              </w:rPr>
              <w:t>მასში მონაწილეობის მიღების სურვილი.</w:t>
            </w:r>
          </w:p>
        </w:tc>
      </w:tr>
      <w:tr w:rsidR="000449A0" w:rsidRPr="000449A0" w14:paraId="6609EC82" w14:textId="77777777" w:rsidTr="000449A0">
        <w:trPr>
          <w:trHeight w:val="349"/>
          <w:jc w:val="center"/>
        </w:trPr>
        <w:tc>
          <w:tcPr>
            <w:tcW w:w="11250" w:type="dxa"/>
            <w:gridSpan w:val="2"/>
          </w:tcPr>
          <w:p w14:paraId="71B91FE8" w14:textId="7F4366FD" w:rsidR="000449A0" w:rsidRPr="000449A0" w:rsidRDefault="000449A0" w:rsidP="000449A0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</w:tr>
      <w:tr w:rsidR="006F2191" w:rsidRPr="000449A0" w14:paraId="485D7C21" w14:textId="77777777" w:rsidTr="00E810AD">
        <w:trPr>
          <w:jc w:val="center"/>
        </w:trPr>
        <w:tc>
          <w:tcPr>
            <w:tcW w:w="2497" w:type="dxa"/>
          </w:tcPr>
          <w:p w14:paraId="6E5587E7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 კვირა</w:t>
            </w:r>
          </w:p>
          <w:p w14:paraId="4D1B34DF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0C27689B" w14:textId="77777777" w:rsidR="000449A0" w:rsidRPr="000449A0" w:rsidRDefault="000449A0" w:rsidP="00DC0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5EE4A9F2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სილაბუსის გაცნობა.</w:t>
            </w:r>
          </w:p>
          <w:p w14:paraId="05588621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 მედიცინის   ძირითადი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ცნება ოკუპაციურ თერაპიაზე.   ოკუპაციური მედიცინის მეცნიერული</w:t>
            </w:r>
            <w:r w:rsidRPr="000449A0">
              <w:rPr>
                <w:rFonts w:ascii="Sylfaen" w:hAnsi="Sylfaen" w:cs="Sylfaen"/>
                <w:sz w:val="20"/>
                <w:szCs w:val="20"/>
                <w:lang w:val="gl-ES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საფუძვლები. ოკუპაციური მედიცინის მიზანი და ამოცანები. კლასიფიკაცია.</w:t>
            </w:r>
          </w:p>
          <w:p w14:paraId="301E51F7" w14:textId="77777777" w:rsidR="000449A0" w:rsidRPr="000449A0" w:rsidRDefault="000449A0" w:rsidP="00DC0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163B507E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 მედიცინის   ძირითადი</w:t>
            </w:r>
            <w:r w:rsidRPr="000449A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თეორიები და თანამედროვე მიდგომები;  ოკუპაციური თერაპიის ძირითადი საშუალებები, რეაბილტიციის</w:t>
            </w:r>
            <w:r w:rsidRPr="000449A0">
              <w:rPr>
                <w:rFonts w:ascii="Sylfaen" w:hAnsi="Sylfaen" w:cs="Sylfaen"/>
                <w:sz w:val="20"/>
                <w:szCs w:val="20"/>
                <w:lang w:val="gl-ES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ეტაპები  და როლი სხვადასხვა დაავადებების პრევენციაში. ცნება ოკუპაციურ თერაპიაზე.   ოკუპაციური მედიცინის მეცნიერული</w:t>
            </w:r>
            <w:r w:rsidRPr="000449A0">
              <w:rPr>
                <w:rFonts w:ascii="Sylfaen" w:hAnsi="Sylfaen" w:cs="Sylfaen"/>
                <w:sz w:val="20"/>
                <w:szCs w:val="20"/>
                <w:lang w:val="gl-ES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საფუძვლები. </w:t>
            </w:r>
          </w:p>
          <w:p w14:paraId="27C84074" w14:textId="6B3FC814" w:rsidR="000449A0" w:rsidRPr="006F2191" w:rsidRDefault="000449A0" w:rsidP="006F21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43565FE8" w14:textId="77777777" w:rsidTr="00E810AD">
        <w:trPr>
          <w:jc w:val="center"/>
        </w:trPr>
        <w:tc>
          <w:tcPr>
            <w:tcW w:w="2497" w:type="dxa"/>
          </w:tcPr>
          <w:p w14:paraId="4DA9962D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 კვირა</w:t>
            </w:r>
          </w:p>
          <w:p w14:paraId="456FDD99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2F005C3F" w14:textId="4A29F774" w:rsidR="000449A0" w:rsidRPr="000449A0" w:rsidRDefault="000449A0" w:rsidP="00DC0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3BDFAF15" w14:textId="4706F52E" w:rsidR="000449A0" w:rsidRPr="000449A0" w:rsidRDefault="000449A0" w:rsidP="000449A0">
            <w:pPr>
              <w:autoSpaceDE w:val="0"/>
              <w:autoSpaceDN w:val="0"/>
              <w:adjustRightInd w:val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არსი.  თანამედროვე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მიდგომები და კონცეფციები  სამედიცინო რეაბილიტაციაში. </w:t>
            </w:r>
          </w:p>
          <w:p w14:paraId="2FFDA1B6" w14:textId="77777777" w:rsidR="000449A0" w:rsidRDefault="000449A0" w:rsidP="00DC0118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091A2612" w14:textId="3F89DA93" w:rsidR="000449A0" w:rsidRPr="000449A0" w:rsidRDefault="000449A0" w:rsidP="000449A0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F8A17B" w14:textId="77777777" w:rsidR="00DC0118" w:rsidRDefault="000449A0" w:rsidP="000449A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მიდგომები და კონცეფციები  სამედიცინო რეაბილიტაციაში: გუნდური მიდგომა და მისი არსი; მულტიდისციპლინური მიდგომა; ინტერდისციპლინური მიდგომა.</w:t>
            </w:r>
          </w:p>
          <w:p w14:paraId="04A782EA" w14:textId="7E4D2104" w:rsidR="000449A0" w:rsidRPr="00DC0118" w:rsidRDefault="000449A0" w:rsidP="000449A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ანალიზი (2 ქულა)-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მულტიდისციპლინური მიდგომის შეფასება.</w:t>
            </w:r>
          </w:p>
          <w:p w14:paraId="6F9507BA" w14:textId="7BE06997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DC0118" w:rsidRPr="000449A0" w14:paraId="71CD67D8" w14:textId="77777777" w:rsidTr="00E810AD">
        <w:trPr>
          <w:jc w:val="center"/>
        </w:trPr>
        <w:tc>
          <w:tcPr>
            <w:tcW w:w="2497" w:type="dxa"/>
          </w:tcPr>
          <w:p w14:paraId="6F0083DF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III კვირა</w:t>
            </w:r>
          </w:p>
          <w:p w14:paraId="63AA328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642254F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(1 სთ)</w:t>
            </w:r>
          </w:p>
          <w:p w14:paraId="129E431C" w14:textId="77777777" w:rsidR="000449A0" w:rsidRPr="000449A0" w:rsidRDefault="000449A0" w:rsidP="000449A0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ნეირორეაბილიტაციაში ოკუპაციური თერაპიის  მენეჯმენტის თავისებურებანი.</w:t>
            </w:r>
          </w:p>
          <w:p w14:paraId="5C8142DE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65EF133E" w14:textId="26930754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FC20E23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ნეირორებილიტაციური ინტერდისციპლინური გუნდის შემადგენლობა და ფუნქციები. ალგორითმის: „ოკუპაციური თერაპისტი, პაციენტი და მისი ოჯახის </w:t>
            </w:r>
          </w:p>
          <w:p w14:paraId="72A51BAB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წევრები“-ს  მოქმედება  შეზღუდულობის შემცირებასა და სიცოცხლის </w:t>
            </w:r>
          </w:p>
          <w:p w14:paraId="43236FD9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ხარისხის გაუმჯობესებზე;   პირველი და მეორე რიგის განსახორციელებელი</w:t>
            </w:r>
          </w:p>
          <w:p w14:paraId="4186B412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ქმედებები.</w:t>
            </w:r>
          </w:p>
          <w:p w14:paraId="67B6E104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ანალიზი (2 ქულა)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-ალგორითმის: „ოკუპაციური თერაპისტი, პაციენტი და მისი ოჯახის </w:t>
            </w:r>
          </w:p>
          <w:p w14:paraId="6DE3456B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წევრები“ ინტერპრეტაცია, ანალიზი , შეფასება.</w:t>
            </w:r>
          </w:p>
          <w:p w14:paraId="136055EF" w14:textId="355513FE" w:rsidR="000449A0" w:rsidRPr="00DC0118" w:rsidRDefault="000449A0" w:rsidP="00DC01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DC0118" w:rsidRPr="000449A0" w14:paraId="10EE0514" w14:textId="77777777" w:rsidTr="00E810AD">
        <w:trPr>
          <w:jc w:val="center"/>
        </w:trPr>
        <w:tc>
          <w:tcPr>
            <w:tcW w:w="2497" w:type="dxa"/>
          </w:tcPr>
          <w:p w14:paraId="3F852EC4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IV კვირა</w:t>
            </w:r>
          </w:p>
          <w:p w14:paraId="7015C83F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525E251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(1 სთ)</w:t>
            </w:r>
          </w:p>
          <w:p w14:paraId="79681FBB" w14:textId="62623110" w:rsidR="000449A0" w:rsidRPr="000449A0" w:rsidRDefault="000449A0" w:rsidP="000449A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 მედიცინაში პაციენტის შეფასების ტესტები, ძირითადი მოთხოვნები;</w:t>
            </w:r>
            <w:r w:rsidR="006F219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 ტესტები.</w:t>
            </w:r>
          </w:p>
          <w:p w14:paraId="2A962EC3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5E8CC2FC" w14:textId="718CF7C1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მასალის ზეპირი პრეზენტაცია 1 ქულა 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92116B6" w14:textId="201C1F90" w:rsidR="000449A0" w:rsidRPr="000449A0" w:rsidRDefault="000449A0" w:rsidP="000449A0">
            <w:pPr>
              <w:pStyle w:val="Default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0449A0">
              <w:rPr>
                <w:color w:val="auto"/>
                <w:sz w:val="20"/>
                <w:szCs w:val="20"/>
                <w:lang w:val="ka-GE"/>
              </w:rPr>
              <w:t>ოკუპაციურ მედიცინაში პაციენტის შეფასების ტესტები, ძირითადი მოთხოვნები; მოტორული ტესტები. მსხვილი მოტორული ფუნქციების შეფასების (GMFM) ტესტი: ტესტში შემავალი ნაწილების რაოდენობა და თავისებურება.</w:t>
            </w:r>
          </w:p>
          <w:p w14:paraId="657123CC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 (2 ქულა)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მოტორული ტესტების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ჩატარება. </w:t>
            </w:r>
          </w:p>
          <w:p w14:paraId="0EAFFF9E" w14:textId="07A84E68" w:rsidR="000449A0" w:rsidRPr="00DC0118" w:rsidRDefault="000449A0" w:rsidP="00DC0118">
            <w:pPr>
              <w:pStyle w:val="Default"/>
              <w:rPr>
                <w:color w:val="auto"/>
                <w:sz w:val="20"/>
                <w:szCs w:val="20"/>
                <w:lang w:val="ka-GE"/>
              </w:rPr>
            </w:pPr>
            <w:r w:rsidRPr="000449A0">
              <w:rPr>
                <w:b/>
                <w:color w:val="auto"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color w:val="auto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DC0118" w:rsidRPr="000449A0" w14:paraId="0E5748CB" w14:textId="77777777" w:rsidTr="006F2191">
        <w:trPr>
          <w:trHeight w:val="2932"/>
          <w:jc w:val="center"/>
        </w:trPr>
        <w:tc>
          <w:tcPr>
            <w:tcW w:w="2497" w:type="dxa"/>
          </w:tcPr>
          <w:p w14:paraId="4F486847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 კვირა</w:t>
            </w:r>
          </w:p>
          <w:p w14:paraId="2CD7EB4F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38E19202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40AB24E1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ცერებრული დამბლით დაავადებულ ბავშვებში სიმძიმის დონის განსაზღვრა </w:t>
            </w:r>
          </w:p>
          <w:p w14:paraId="00B29087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ასაკობრივ ჯგუფში. ფუნქციური დამოუკიდებლობის ხარისხის შეფასების (WEEFIM) ტესტი.</w:t>
            </w:r>
          </w:p>
          <w:p w14:paraId="5D5F34C7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287896CE" w14:textId="0404F264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53E19FA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ცერებრული დამბლით და ნეირომოტორული განვითარების დარღვევით მიმდინარე სხვა დაავადებებით დაავადების დროს  სიცოცხლის ხარისხის და ფუნქციური დამოუკიდებლობის შეფასების ტესტები.  ფუნქციური დამოუკიდებლობის ხარისხის შეფასების (WEEFIM) ტესტი. </w:t>
            </w:r>
          </w:p>
          <w:p w14:paraId="2A776E0E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C01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(2 ქულა)-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ფუნქციური დამოუკიდებლობის ხარისხის შეფასების (WEEFIM) ტესტის ჩატარება. </w:t>
            </w:r>
          </w:p>
          <w:p w14:paraId="726B02CC" w14:textId="71F3907B" w:rsidR="000449A0" w:rsidRPr="00DC0118" w:rsidRDefault="000449A0" w:rsidP="00DC01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29F6570D" w14:textId="77777777" w:rsidTr="00E810AD">
        <w:trPr>
          <w:jc w:val="center"/>
        </w:trPr>
        <w:tc>
          <w:tcPr>
            <w:tcW w:w="2497" w:type="dxa"/>
          </w:tcPr>
          <w:p w14:paraId="2986A6D3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 კვირა</w:t>
            </w:r>
          </w:p>
          <w:p w14:paraId="1DB3860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5959B69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(1 სთ)</w:t>
            </w:r>
          </w:p>
          <w:p w14:paraId="377800B5" w14:textId="77777777" w:rsidR="000449A0" w:rsidRPr="000449A0" w:rsidRDefault="000449A0" w:rsidP="000449A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მიდგომები ცერებრული  დამბლის დროს.</w:t>
            </w:r>
          </w:p>
          <w:p w14:paraId="11BFF95F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(3 სთ)</w:t>
            </w:r>
          </w:p>
          <w:p w14:paraId="0CCE6E48" w14:textId="35C93BB9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="00DC0118"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ქულა, ბლიც გამოკითხვა  1 ქულა. </w:t>
            </w:r>
          </w:p>
          <w:p w14:paraId="66697F8B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თერაპია ცერებრული  დამბლის დროს. ცერებრული დამბლის დეფინიცია, ცერებრული დამბლის სიხშირე, ცერებრული დამბლის კლასიფიკაცია. ცერებრული დამბლის ეტიოლოგია.</w:t>
            </w:r>
          </w:p>
          <w:p w14:paraId="0B2873FD" w14:textId="677B2FAA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</w:t>
            </w:r>
            <w:r w:rsidRPr="000449A0">
              <w:rPr>
                <w:rFonts w:ascii="AcadNusx" w:hAnsi="AcadNusx"/>
                <w:b/>
                <w:sz w:val="20"/>
                <w:szCs w:val="20"/>
                <w:lang w:val="ka-GE"/>
              </w:rPr>
              <w:t>: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DC0118" w:rsidRPr="000449A0" w14:paraId="3CF3C571" w14:textId="77777777" w:rsidTr="00DC0118">
        <w:trPr>
          <w:trHeight w:val="3022"/>
          <w:jc w:val="center"/>
        </w:trPr>
        <w:tc>
          <w:tcPr>
            <w:tcW w:w="2497" w:type="dxa"/>
          </w:tcPr>
          <w:p w14:paraId="7AD037B9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 კვირა</w:t>
            </w:r>
          </w:p>
          <w:p w14:paraId="6A7652A8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5540DA3D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34013026" w14:textId="77777777" w:rsidR="000449A0" w:rsidRPr="000449A0" w:rsidRDefault="000449A0" w:rsidP="000449A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ოკუპაციური და ფიზიკური  თერაპია სპასტიური სინდრომების დროს.</w:t>
            </w:r>
          </w:p>
          <w:p w14:paraId="2CA1016A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პტაქტიკული   მეცადინეობა</w:t>
            </w: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(3 სთ)</w:t>
            </w:r>
          </w:p>
          <w:p w14:paraId="37C010A8" w14:textId="4CD3930F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E4BCC01" w14:textId="77777777" w:rsidR="000449A0" w:rsidRPr="000449A0" w:rsidRDefault="000449A0" w:rsidP="000449A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ცერებრული დამბლის სინდრომების კლასიფიკაცია: სპასტიური, სიმეტრიული და ასიმეტრიული  სინდრომები;  ზედა მოტონეირონის სინდრომი: სპასტიური ჰიპერტონია, ჰიპერრეფლექსია, ნებითი მოძრაობების გაძნელება, წვრილი მოტორიკის შეზღუდვა.  ოკუპაციური და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ფიზიკური თერაპია სპასტიური სიდრომების დროს.</w:t>
            </w:r>
          </w:p>
          <w:p w14:paraId="1CDE2D70" w14:textId="3A6314AE" w:rsidR="000449A0" w:rsidRPr="000449A0" w:rsidRDefault="000449A0" w:rsidP="000449A0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ანალიზი (2 ქულა)</w:t>
            </w:r>
            <w:r w:rsidR="00DC01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სინდრომების კლასიფიკაცია და ხარისხის შეფასება.</w:t>
            </w:r>
          </w:p>
          <w:p w14:paraId="584DD511" w14:textId="061D266A" w:rsidR="000449A0" w:rsidRPr="00DC0118" w:rsidRDefault="000449A0" w:rsidP="00DC011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0449A0" w:rsidRPr="000449A0" w14:paraId="6D74AA6B" w14:textId="77777777" w:rsidTr="006F2191">
        <w:trPr>
          <w:trHeight w:val="322"/>
          <w:jc w:val="center"/>
        </w:trPr>
        <w:tc>
          <w:tcPr>
            <w:tcW w:w="11250" w:type="dxa"/>
            <w:gridSpan w:val="2"/>
          </w:tcPr>
          <w:p w14:paraId="2F5F1350" w14:textId="0D5C1B8F" w:rsidR="000449A0" w:rsidRPr="000449A0" w:rsidRDefault="000449A0" w:rsidP="006F219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VIII კვირა -შუალედური გამოცდა (1 სთ)</w:t>
            </w:r>
          </w:p>
        </w:tc>
      </w:tr>
      <w:tr w:rsidR="006F2191" w:rsidRPr="000449A0" w14:paraId="5C6D7FA2" w14:textId="77777777" w:rsidTr="006F2191">
        <w:trPr>
          <w:trHeight w:val="259"/>
          <w:jc w:val="center"/>
        </w:trPr>
        <w:tc>
          <w:tcPr>
            <w:tcW w:w="2497" w:type="dxa"/>
          </w:tcPr>
          <w:p w14:paraId="29B67A5E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IX კვირა</w:t>
            </w:r>
          </w:p>
          <w:p w14:paraId="459050D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5BA7B92C" w14:textId="7184CD66" w:rsidR="000449A0" w:rsidRPr="000449A0" w:rsidRDefault="000449A0" w:rsidP="00DC011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4C77C17F" w14:textId="77777777" w:rsidR="000449A0" w:rsidRPr="000449A0" w:rsidRDefault="000449A0" w:rsidP="000449A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თერაპია დიპლეგიისა  და კვადრიპლეგიის დროს. შეფასებისა და ფიზიკური თერაპიის 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449A0">
              <w:rPr>
                <w:sz w:val="20"/>
                <w:szCs w:val="20"/>
                <w:lang w:val="ka-GE"/>
              </w:rPr>
              <w:t xml:space="preserve">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ფიზიკური რეაბილიტაციის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ალგორითმი. 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</w:p>
          <w:p w14:paraId="29471049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2648909F" w14:textId="6BBD9125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C01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8E0DDE8" w14:textId="77777777" w:rsidR="000449A0" w:rsidRPr="000449A0" w:rsidRDefault="000449A0" w:rsidP="000449A0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თერაპია დიპლეგიისა  და კვადრიპლეგიის დროს. შეფასებისა და ფიზიკური თერაპიის 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449A0">
              <w:rPr>
                <w:sz w:val="20"/>
                <w:szCs w:val="20"/>
                <w:lang w:val="ka-GE"/>
              </w:rPr>
              <w:t xml:space="preserve">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ფიზიკური რეაბილიტაციის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ალგორითმი.</w:t>
            </w:r>
          </w:p>
          <w:p w14:paraId="75ADE552" w14:textId="77777777" w:rsidR="000449A0" w:rsidRPr="000449A0" w:rsidRDefault="000449A0" w:rsidP="000449A0">
            <w:pPr>
              <w:pStyle w:val="BodyTextIndent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ანალიზი -(2 ქულა)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დიპლეგიისა  და კვადრიპლეგიის ხარისხის შეფასება.</w:t>
            </w:r>
          </w:p>
          <w:p w14:paraId="4C7916D3" w14:textId="188A809C" w:rsidR="000449A0" w:rsidRPr="006F2191" w:rsidRDefault="000449A0" w:rsidP="006F2191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6F2191" w:rsidRPr="000449A0" w14:paraId="4002754E" w14:textId="77777777" w:rsidTr="006F2191">
        <w:trPr>
          <w:trHeight w:val="3697"/>
          <w:jc w:val="center"/>
        </w:trPr>
        <w:tc>
          <w:tcPr>
            <w:tcW w:w="2497" w:type="dxa"/>
          </w:tcPr>
          <w:p w14:paraId="0AB91A26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X კვირა</w:t>
            </w:r>
          </w:p>
          <w:p w14:paraId="44241AEF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0F2845B3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1706A8F7" w14:textId="77777777" w:rsidR="000449A0" w:rsidRPr="000449A0" w:rsidRDefault="000449A0" w:rsidP="000449A0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მართვა. სარეაბილიტაციო მკურნალობის მოდიფიცირებული ოკუპაციური და ფიზიკური მეთოდები.</w:t>
            </w:r>
          </w:p>
          <w:p w14:paraId="758CC366" w14:textId="77777777" w:rsidR="000449A0" w:rsidRPr="000449A0" w:rsidRDefault="000449A0" w:rsidP="000449A0">
            <w:pPr>
              <w:pStyle w:val="BodyTextIndent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34311EAF" w14:textId="6A6DFA72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72F883" w14:textId="77777777" w:rsidR="000449A0" w:rsidRPr="000449A0" w:rsidRDefault="000449A0" w:rsidP="000449A0">
            <w:pPr>
              <w:pStyle w:val="BodyTextIndent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ცერებრული დამბლის მართვა. სარეაბილიტაციო მკურნალობის მოდიფიცირებული ოკუპაციური და ფიზიკური მეთოდები და ტექნოლოგიური დამხმარე საშუალებები. გრინგერის და კუკის ფუნქციური დამოუკიდებლობის შეფასების ტესტის ჩატარების თავისებურება.</w:t>
            </w:r>
          </w:p>
          <w:p w14:paraId="64B4AABB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F219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(2 ქულა)-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გრინგერის და კუკის ფუნქციური დამოუკიდებლობის შეფასების ტესტის ჩატარება. </w:t>
            </w:r>
          </w:p>
          <w:p w14:paraId="382A0B5B" w14:textId="1F3C2A40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4B5BC540" w14:textId="77777777" w:rsidTr="00E810AD">
        <w:trPr>
          <w:jc w:val="center"/>
        </w:trPr>
        <w:tc>
          <w:tcPr>
            <w:tcW w:w="2497" w:type="dxa"/>
          </w:tcPr>
          <w:p w14:paraId="491E62B8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 კვირა</w:t>
            </w:r>
          </w:p>
          <w:p w14:paraId="395B039C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42CA8ECA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6FD4AC4E" w14:textId="14749AD2" w:rsidR="000449A0" w:rsidRPr="000449A0" w:rsidRDefault="000449A0" w:rsidP="000449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Style w:val="apple-converted-space"/>
                <w:rFonts w:ascii="Sylfaen" w:hAnsi="Sylfaen"/>
                <w:sz w:val="20"/>
                <w:szCs w:val="20"/>
                <w:lang w:val="ka-GE"/>
              </w:rPr>
              <w:t xml:space="preserve">ფიზიკური თერაპია -შეზღუდული შესაძლებლობის </w:t>
            </w:r>
            <w:r w:rsidRPr="000449A0">
              <w:rPr>
                <w:rFonts w:ascii="Sylfaen" w:hAnsi="Sylfaen"/>
                <w:iCs/>
                <w:sz w:val="20"/>
                <w:szCs w:val="20"/>
                <w:bdr w:val="none" w:sz="0" w:space="0" w:color="auto" w:frame="1"/>
                <w:lang w:val="ka-GE"/>
              </w:rPr>
              <w:t>რეაბილიტაციური პროგრამის ძირითადი კომპონენტი.</w:t>
            </w:r>
          </w:p>
          <w:p w14:paraId="4CE30CC5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3D6DB2B7" w14:textId="348B850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მასალის ზეპირი პრეზენტაცია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46DE575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ფიზიკური  ვარჯიშებით კუნთების  ტონუსისა და მოძრაობების გაუმჯობესების მეთოდები; იმ კუნთების დასუსტებისა და განლევის თავიდან აცილება, რომელთა გამოყენებაც ტრამვების შედეგად   არ ხდება; ჯდომის, დგომისა და  სიარულის უნარების განვითარების ფიზიკური მეთოდები.  ე.წ. კონტრაქტურების, ანუ სახსრებში ჩაკეტვის პრევენცია.</w:t>
            </w:r>
          </w:p>
          <w:p w14:paraId="77087E36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(2 ქულა) -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კუნთების  ტონუსისა და მოძრაობების გაუმჯობესების ფიზიკური  ვარჯიშების შესრულება.</w:t>
            </w:r>
          </w:p>
          <w:p w14:paraId="73A63C14" w14:textId="52123305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18E897DD" w14:textId="77777777" w:rsidTr="006F2191">
        <w:trPr>
          <w:trHeight w:val="2194"/>
          <w:jc w:val="center"/>
        </w:trPr>
        <w:tc>
          <w:tcPr>
            <w:tcW w:w="2497" w:type="dxa"/>
          </w:tcPr>
          <w:p w14:paraId="57D7EF4F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 კვირა</w:t>
            </w:r>
          </w:p>
          <w:p w14:paraId="2B4D7F5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9DFD378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4AC091B6" w14:textId="77777777" w:rsidR="000449A0" w:rsidRPr="000449A0" w:rsidRDefault="000449A0" w:rsidP="000449A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 თერაპიის   სოციალური მნიშვნელობა. </w:t>
            </w:r>
          </w:p>
          <w:p w14:paraId="58A2DB44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7AC2ABF9" w14:textId="650302A8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მასალის ზეპირი პრეზენტაცია 1 ქულა, ბლიც გამოკითხვა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719EEBC" w14:textId="6D7646DB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ოკუპაციური  თერაპიის   სოციალური მნიშვნელობა. </w:t>
            </w:r>
            <w:r w:rsidRPr="000449A0">
              <w:rPr>
                <w:rStyle w:val="ff5"/>
                <w:rFonts w:ascii="Sylfaen" w:hAnsi="Sylfaen"/>
                <w:sz w:val="20"/>
                <w:szCs w:val="20"/>
                <w:bdr w:val="none" w:sz="0" w:space="0" w:color="auto" w:frame="1"/>
                <w:lang w:val="ka-GE"/>
              </w:rPr>
              <w:t>ოკუპაციური თერაპიის როლი  ბავშვის მოტორული (ჯდომა, დგომა, სიარულიდა ა.შ) და თვითმომსახურების (ჭამა, ჩაცმა, დაბანა, ტუალეტი)</w:t>
            </w:r>
            <w:r w:rsidR="006F2191">
              <w:rPr>
                <w:rStyle w:val="ff5"/>
                <w:rFonts w:ascii="Sylfaen" w:hAnsi="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0449A0">
              <w:rPr>
                <w:rStyle w:val="ff5"/>
                <w:rFonts w:ascii="Sylfaen" w:hAnsi="Sylfaen"/>
                <w:sz w:val="20"/>
                <w:szCs w:val="20"/>
                <w:bdr w:val="none" w:sz="0" w:space="0" w:color="auto" w:frame="1"/>
                <w:lang w:val="ka-GE"/>
              </w:rPr>
              <w:t xml:space="preserve">უნარების განვითარებაში. </w:t>
            </w:r>
            <w:r w:rsidRPr="000449A0">
              <w:rPr>
                <w:rFonts w:ascii="Sylfaen" w:hAnsi="Sylfaen"/>
                <w:sz w:val="20"/>
                <w:szCs w:val="20"/>
                <w:bdr w:val="none" w:sz="0" w:space="0" w:color="auto" w:frame="1"/>
                <w:lang w:val="ka-GE"/>
              </w:rPr>
              <w:br/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272A933C" w14:textId="77777777" w:rsidTr="00E810AD">
        <w:trPr>
          <w:jc w:val="center"/>
        </w:trPr>
        <w:tc>
          <w:tcPr>
            <w:tcW w:w="2497" w:type="dxa"/>
          </w:tcPr>
          <w:p w14:paraId="2491FB0A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XIII კვირა</w:t>
            </w:r>
          </w:p>
          <w:p w14:paraId="062560BF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808BBE0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(1 სთ)</w:t>
            </w:r>
          </w:p>
          <w:p w14:paraId="321C812E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რაიტთერაპია ოკუპაციურ მედიცინაში.</w:t>
            </w:r>
          </w:p>
          <w:p w14:paraId="0A947E68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7DC21433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ბლიც გამოკითხვა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98DE01E" w14:textId="77777777" w:rsidR="000449A0" w:rsidRPr="000449A0" w:rsidRDefault="000449A0" w:rsidP="000449A0">
            <w:pPr>
              <w:jc w:val="both"/>
              <w:rPr>
                <w:rFonts w:ascii="Sylfaen" w:hAnsi="Sylfaen"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რაიტთერაპია (სამკურნალო ცხენოსნობა) - სამედიცინო რეაბილიტაციის ახალი ფორმა; </w:t>
            </w:r>
            <w:r w:rsidRPr="000449A0">
              <w:rPr>
                <w:rFonts w:ascii="Sylfaen" w:hAnsi="Sylfaen"/>
                <w:iCs/>
                <w:sz w:val="20"/>
                <w:szCs w:val="20"/>
                <w:shd w:val="clear" w:color="auto" w:fill="FFFFFF"/>
                <w:lang w:val="ka-GE"/>
              </w:rPr>
              <w:t>რაიტთერაპია  - აუტიზმის სინდრომის მქონე ბავშვთა რეაბილიტაციის და სოციალური ინტეგრაციის პროცესში.</w:t>
            </w:r>
          </w:p>
          <w:p w14:paraId="62FD36C2" w14:textId="1F5D1C45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73049826" w14:textId="77777777" w:rsidTr="00E810AD">
        <w:trPr>
          <w:jc w:val="center"/>
        </w:trPr>
        <w:tc>
          <w:tcPr>
            <w:tcW w:w="2497" w:type="dxa"/>
          </w:tcPr>
          <w:p w14:paraId="49554B29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XIV კვირა</w:t>
            </w:r>
          </w:p>
          <w:p w14:paraId="3CB3E887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2F079C1E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51FCF899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აუტიზმის მქონე განვითარების მასტიმულირებელი მეთოდები; </w:t>
            </w:r>
          </w:p>
          <w:p w14:paraId="70D9ED48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7370CBFA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ბლიც გამოკითხვა 1 ქულა.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4E3A85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აუტიზმის მქონე ბავშვების ოკუპაციური თერაპიის მეთოდები: სხვა ადამიანთან კომუნიკაციისა და სოციალური ინტერაქციის სტიმულირების  მეთოდი; ინტეგრირებული  ქცევითი ანალიზისა და თამაშის თერაპიის, მეტყველებისა და თვითმომსახურების ჩვევების</w:t>
            </w:r>
            <w:r w:rsidRPr="000449A0">
              <w:rPr>
                <w:rStyle w:val="apple-converted-space"/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 განვითარების </w:t>
            </w: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მეთოდები. </w:t>
            </w:r>
          </w:p>
          <w:p w14:paraId="5CEC5EFB" w14:textId="182F8412" w:rsidR="000449A0" w:rsidRPr="006F2191" w:rsidRDefault="000449A0" w:rsidP="006F2191">
            <w:pPr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6F2191" w:rsidRPr="000449A0" w14:paraId="0F7A6B0B" w14:textId="77777777" w:rsidTr="00E810AD">
        <w:trPr>
          <w:jc w:val="center"/>
        </w:trPr>
        <w:tc>
          <w:tcPr>
            <w:tcW w:w="2497" w:type="dxa"/>
          </w:tcPr>
          <w:p w14:paraId="0BC7BD71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XV კვირა</w:t>
            </w:r>
          </w:p>
          <w:p w14:paraId="18778CC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64E7D362" w14:textId="77777777" w:rsidR="000449A0" w:rsidRPr="000449A0" w:rsidRDefault="000449A0" w:rsidP="00D2453F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2CA55036" w14:textId="77777777" w:rsidR="000449A0" w:rsidRPr="000449A0" w:rsidRDefault="000449A0" w:rsidP="00D2453F">
            <w:pPr>
              <w:pStyle w:val="Heading4"/>
              <w:spacing w:before="0"/>
              <w:rPr>
                <w:b w:val="0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მოდელი</w:t>
            </w:r>
            <w:r w:rsidRPr="000449A0">
              <w:rPr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0449A0">
              <w:rPr>
                <w:rFonts w:ascii="Sylfaen" w:hAnsi="Sylfaen" w:cs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0449A0">
              <w:rPr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449A0">
              <w:rPr>
                <w:rFonts w:ascii="Sylfaen" w:hAnsi="Sylfaen" w:cs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0449A0">
              <w:rPr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449A0">
              <w:rPr>
                <w:rFonts w:ascii="Sylfaen" w:hAnsi="Sylfaen" w:cs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ოკუპცია</w:t>
            </w:r>
            <w:r w:rsidRPr="000449A0">
              <w:rPr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>“</w:t>
            </w:r>
            <w:r w:rsidRPr="000449A0">
              <w:rPr>
                <w:rFonts w:ascii="Sylfaen" w:hAnsi="Sylfaen"/>
                <w:b w:val="0"/>
                <w:bCs w:val="0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 xml:space="preserve"> ოკუპაციური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თერაპიის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ძირითადი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პრინციპები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დაავადების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მულტიდისციპლინარულ</w:t>
            </w:r>
            <w:r w:rsidRPr="000449A0">
              <w:rPr>
                <w:b w:val="0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 w:val="0"/>
                <w:sz w:val="20"/>
                <w:szCs w:val="20"/>
                <w:lang w:val="ka-GE"/>
              </w:rPr>
              <w:t>მართვაში.</w:t>
            </w:r>
          </w:p>
          <w:p w14:paraId="5D02F9E3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5639643D" w14:textId="77777777" w:rsidR="000449A0" w:rsidRPr="000449A0" w:rsidRDefault="000449A0" w:rsidP="000449A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ბლიც გამოკითხვა (1 ქულა). </w:t>
            </w:r>
          </w:p>
          <w:p w14:paraId="72C74BC7" w14:textId="77777777" w:rsidR="000449A0" w:rsidRPr="000449A0" w:rsidRDefault="000449A0" w:rsidP="000449A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მოდელის </w:t>
            </w:r>
            <w:r w:rsidRPr="000449A0">
              <w:rPr>
                <w:bCs/>
                <w:sz w:val="20"/>
                <w:szCs w:val="20"/>
                <w:shd w:val="clear" w:color="auto" w:fill="FFFFFF"/>
                <w:lang w:val="ka-GE"/>
              </w:rPr>
              <w:t>,,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0449A0">
              <w:rPr>
                <w:bCs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0449A0">
              <w:rPr>
                <w:bCs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shd w:val="clear" w:color="auto" w:fill="FFFFFF"/>
                <w:lang w:val="ka-GE"/>
              </w:rPr>
              <w:t>ოკუპცია</w:t>
            </w:r>
            <w:r w:rsidRPr="000449A0">
              <w:rPr>
                <w:bCs/>
                <w:sz w:val="20"/>
                <w:szCs w:val="20"/>
                <w:shd w:val="clear" w:color="auto" w:fill="FFFFFF"/>
                <w:lang w:val="ka-GE"/>
              </w:rPr>
              <w:t>“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ძირითადი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ცნებები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პიროვნება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გარემო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აქტივობა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(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მოქმედება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>)</w:t>
            </w: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;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ოკუპაცია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(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საქმიანობა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)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ოკუპაციური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ქმედება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14:paraId="62B30667" w14:textId="77777777" w:rsidR="000449A0" w:rsidRPr="000449A0" w:rsidRDefault="000449A0" w:rsidP="000449A0">
            <w:pPr>
              <w:pStyle w:val="BodyTextIndent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14:paraId="3D5F638A" w14:textId="1D6AEA8D" w:rsidR="000449A0" w:rsidRPr="006F2191" w:rsidRDefault="000449A0" w:rsidP="006F2191">
            <w:pPr>
              <w:pStyle w:val="BodyTextIndent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ქვიზი</w:t>
            </w:r>
            <w:r w:rsid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8 ქულა</w:t>
            </w:r>
          </w:p>
        </w:tc>
      </w:tr>
      <w:tr w:rsidR="000449A0" w:rsidRPr="000449A0" w14:paraId="29E40EEA" w14:textId="77777777" w:rsidTr="00E810AD">
        <w:trPr>
          <w:jc w:val="center"/>
        </w:trPr>
        <w:tc>
          <w:tcPr>
            <w:tcW w:w="2497" w:type="dxa"/>
          </w:tcPr>
          <w:p w14:paraId="618B955B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 კვირა</w:t>
            </w:r>
          </w:p>
          <w:p w14:paraId="3E80F440" w14:textId="77777777" w:rsidR="000449A0" w:rsidRPr="000449A0" w:rsidRDefault="000449A0" w:rsidP="000449A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53" w:type="dxa"/>
          </w:tcPr>
          <w:p w14:paraId="3EB76CBC" w14:textId="463F7DF9" w:rsidR="000449A0" w:rsidRPr="000449A0" w:rsidRDefault="000449A0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  (1 სთ)</w:t>
            </w:r>
          </w:p>
          <w:p w14:paraId="1DD34AD4" w14:textId="77777777" w:rsidR="000449A0" w:rsidRPr="000449A0" w:rsidRDefault="000449A0" w:rsidP="000449A0">
            <w:pP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თეორიული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მიდგომები თერაპიული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მიზნებისა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პიროვნების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საჭროებების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შესაბამისად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. 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განვითარების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ადაპტაციის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რეაბილიტაციის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და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განათლების</w:t>
            </w:r>
            <w:r w:rsidRPr="000449A0">
              <w:rPr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სტრატეგიები</w:t>
            </w:r>
            <w:r w:rsidRPr="000449A0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.</w:t>
            </w:r>
          </w:p>
          <w:p w14:paraId="4DEA7B62" w14:textId="77777777" w:rsidR="000449A0" w:rsidRPr="000449A0" w:rsidRDefault="000449A0" w:rsidP="000449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(3 სთ)</w:t>
            </w:r>
          </w:p>
          <w:p w14:paraId="378C4CAC" w14:textId="77777777" w:rsidR="000449A0" w:rsidRPr="006F2191" w:rsidRDefault="000449A0" w:rsidP="000449A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6F219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ბლიც გამოკითხვა ( 1ქულა). </w:t>
            </w:r>
          </w:p>
          <w:p w14:paraId="182AF914" w14:textId="240E6D68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მიდგომები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ტექნიკა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>: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ფიზიოლოგიური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ბიო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>-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უკუკავშირი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პერცეპტულ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>-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მოტორული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გავარჯიშება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ბიჰევიორალური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ცვლილება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გარეშე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დასწავლა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ქცევის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გავარჯიშება; კოგნიტურ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პერცეპტული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მეხსიერებისა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პერცეპციის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გავარჯიშება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კოგნიტურ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ბიჰევიორალური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კოგნიტური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რესტრუქტურირება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შფოთვის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ასერტიულობის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ტრეინინგი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მოდელირება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როლური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თამაშები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სოციალური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0449A0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ოკუპაციური ტექნიკებით მოტორული,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ბიჰევიორალური, ქცევითი და  კოგნიტურ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ი უნარების ტრენინგი.</w:t>
            </w:r>
          </w:p>
          <w:p w14:paraId="34F804FC" w14:textId="29B4DEDE" w:rsidR="000449A0" w:rsidRPr="006F2191" w:rsidRDefault="000449A0" w:rsidP="000449A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449A0" w:rsidRPr="000449A0" w14:paraId="73BA392D" w14:textId="77777777" w:rsidTr="000C7D4A">
        <w:trPr>
          <w:jc w:val="center"/>
        </w:trPr>
        <w:tc>
          <w:tcPr>
            <w:tcW w:w="11250" w:type="dxa"/>
            <w:gridSpan w:val="2"/>
          </w:tcPr>
          <w:p w14:paraId="39DB5C80" w14:textId="77777777" w:rsidR="006F2191" w:rsidRDefault="006F2191" w:rsidP="000449A0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C21C42F" w14:textId="1AD6B49B" w:rsidR="000449A0" w:rsidRPr="000449A0" w:rsidRDefault="000449A0" w:rsidP="000449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XVII - XIX კვირა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დასკვნითი გამოცდა – 2 სთ.</w:t>
            </w:r>
          </w:p>
          <w:p w14:paraId="17FA2DC2" w14:textId="77777777" w:rsidR="000449A0" w:rsidRPr="000449A0" w:rsidRDefault="000449A0" w:rsidP="000449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49A0" w:rsidRPr="000449A0" w14:paraId="60F993D7" w14:textId="77777777" w:rsidTr="00E810AD">
        <w:trPr>
          <w:jc w:val="center"/>
        </w:trPr>
        <w:tc>
          <w:tcPr>
            <w:tcW w:w="2497" w:type="dxa"/>
          </w:tcPr>
          <w:p w14:paraId="2D1CF8E8" w14:textId="77777777" w:rsidR="000449A0" w:rsidRPr="000449A0" w:rsidRDefault="000449A0" w:rsidP="000449A0">
            <w:pPr>
              <w:tabs>
                <w:tab w:val="left" w:pos="9180"/>
              </w:tabs>
              <w:ind w:right="-5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</w:t>
            </w:r>
            <w:r w:rsidRPr="000449A0">
              <w:rPr>
                <w:rFonts w:ascii="Sylfaen" w:hAnsi="Sylfaen"/>
                <w:b/>
                <w:sz w:val="20"/>
                <w:szCs w:val="20"/>
              </w:rPr>
              <w:t xml:space="preserve"> ფორმატი</w:t>
            </w:r>
          </w:p>
        </w:tc>
        <w:tc>
          <w:tcPr>
            <w:tcW w:w="8753" w:type="dxa"/>
          </w:tcPr>
          <w:p w14:paraId="4B85A436" w14:textId="77777777" w:rsidR="000449A0" w:rsidRPr="000449A0" w:rsidRDefault="000449A0" w:rsidP="000449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sz w:val="20"/>
                <w:szCs w:val="20"/>
                <w:lang w:val="ka-GE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 </w:t>
            </w:r>
          </w:p>
        </w:tc>
      </w:tr>
      <w:tr w:rsidR="000449A0" w:rsidRPr="000449A0" w14:paraId="1FFB65D2" w14:textId="77777777" w:rsidTr="00E810AD">
        <w:trPr>
          <w:jc w:val="center"/>
        </w:trPr>
        <w:tc>
          <w:tcPr>
            <w:tcW w:w="2497" w:type="dxa"/>
          </w:tcPr>
          <w:p w14:paraId="61A99258" w14:textId="77777777" w:rsidR="000449A0" w:rsidRPr="000449A0" w:rsidRDefault="000449A0" w:rsidP="000449A0">
            <w:pPr>
              <w:tabs>
                <w:tab w:val="left" w:pos="9180"/>
              </w:tabs>
              <w:ind w:right="-5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0449A0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0449A0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753" w:type="dxa"/>
          </w:tcPr>
          <w:p w14:paraId="416021BF" w14:textId="77777777" w:rsidR="000449A0" w:rsidRPr="000449A0" w:rsidRDefault="000449A0" w:rsidP="000449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უნივერსიტეტის რეაბილიტაციის ცენტრი, კლინიკა, აუდიტორია, პაციენტებზე დაკვირვება.</w:t>
            </w:r>
            <w:r w:rsidRPr="000449A0">
              <w:rPr>
                <w:rFonts w:ascii="Sylfaen" w:hAnsi="Sylfaen"/>
                <w:sz w:val="20"/>
                <w:szCs w:val="20"/>
                <w:lang w:val="el-GR"/>
              </w:rPr>
              <w:t>სადემონსტრაციო მასალები და კომპიუტერული ტექნოლოგიები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F2191" w:rsidRPr="000449A0" w14:paraId="0E33A7DC" w14:textId="77777777" w:rsidTr="00E810AD">
        <w:trPr>
          <w:jc w:val="center"/>
        </w:trPr>
        <w:tc>
          <w:tcPr>
            <w:tcW w:w="2497" w:type="dxa"/>
          </w:tcPr>
          <w:p w14:paraId="51475FF7" w14:textId="77777777" w:rsidR="006F2191" w:rsidRPr="000449A0" w:rsidRDefault="006F2191" w:rsidP="006F2191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</w:p>
          <w:p w14:paraId="7BA6A985" w14:textId="3A396F8E" w:rsidR="006F2191" w:rsidRPr="000449A0" w:rsidRDefault="006F2191" w:rsidP="006F2191">
            <w:pPr>
              <w:tabs>
                <w:tab w:val="left" w:pos="9180"/>
              </w:tabs>
              <w:ind w:right="-5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0449A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8753" w:type="dxa"/>
          </w:tcPr>
          <w:p w14:paraId="487978D8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0449A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0449A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</w:rPr>
              <w:t>(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0449A0">
              <w:rPr>
                <w:rFonts w:ascii="Sylfaen" w:hAnsi="Sylfaen"/>
                <w:sz w:val="20"/>
                <w:szCs w:val="20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ა</w:t>
            </w:r>
            <w:r w:rsidRPr="000449A0">
              <w:rPr>
                <w:rFonts w:ascii="Sylfaen" w:hAnsi="Sylfaen"/>
                <w:sz w:val="20"/>
                <w:szCs w:val="20"/>
              </w:rPr>
              <w:t>.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</w:t>
            </w:r>
            <w:r w:rsidRPr="000449A0">
              <w:rPr>
                <w:rFonts w:ascii="Sylfaen" w:hAnsi="Sylfaen"/>
                <w:sz w:val="20"/>
                <w:szCs w:val="20"/>
              </w:rPr>
              <w:t>.)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14:paraId="771DE3A3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0449A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14:paraId="50B2D701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77EF25B0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2C85D975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ბლიც გამოკითხვა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0449A0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14:paraId="25F4358C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0449A0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14:paraId="24B6FFBF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ოკუპაციური  თერაპიის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მიდგომების, ალგორითმების შეფასება, </w:t>
            </w:r>
            <w:r w:rsidRPr="000449A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ინტერპრეტაცია, კლასიფიკაცია.</w:t>
            </w:r>
          </w:p>
          <w:p w14:paraId="1B7E0B98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4D8F8B74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14:paraId="16E5B4B0" w14:textId="77777777" w:rsidR="006F2191" w:rsidRPr="000449A0" w:rsidRDefault="006F2191" w:rsidP="006F2191">
            <w:pPr>
              <w:numPr>
                <w:ilvl w:val="0"/>
                <w:numId w:val="8"/>
              </w:numPr>
              <w:spacing w:line="276" w:lineRule="auto"/>
              <w:ind w:left="45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0449A0">
              <w:rPr>
                <w:rFonts w:ascii="Sylfaen" w:hAnsi="Sylfaen"/>
                <w:sz w:val="20"/>
                <w:szCs w:val="20"/>
              </w:rPr>
              <w:t>.</w:t>
            </w:r>
          </w:p>
          <w:p w14:paraId="43C24090" w14:textId="05518BB9" w:rsidR="006F2191" w:rsidRPr="000449A0" w:rsidRDefault="006F2191" w:rsidP="006F219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6F2191" w:rsidRPr="000449A0" w14:paraId="112C86E9" w14:textId="77777777" w:rsidTr="00E810AD">
        <w:trPr>
          <w:jc w:val="center"/>
        </w:trPr>
        <w:tc>
          <w:tcPr>
            <w:tcW w:w="2497" w:type="dxa"/>
          </w:tcPr>
          <w:p w14:paraId="59B3EC3D" w14:textId="77777777" w:rsidR="006F2191" w:rsidRPr="000449A0" w:rsidRDefault="006F2191" w:rsidP="006F2191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შეფასების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კრიტერიუმები</w:t>
            </w:r>
          </w:p>
        </w:tc>
        <w:tc>
          <w:tcPr>
            <w:tcW w:w="8753" w:type="dxa"/>
          </w:tcPr>
          <w:p w14:paraId="667AD4E5" w14:textId="77777777" w:rsidR="006F2191" w:rsidRPr="000449A0" w:rsidRDefault="006F2191" w:rsidP="006F2191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146553F" w14:textId="77777777" w:rsidR="006F2191" w:rsidRPr="000449A0" w:rsidRDefault="006F2191" w:rsidP="006F2191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241159F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449A0">
              <w:rPr>
                <w:b/>
                <w:sz w:val="20"/>
                <w:szCs w:val="20"/>
              </w:rPr>
              <w:t xml:space="preserve"> A ) 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25E75665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449A0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449A0">
              <w:rPr>
                <w:b/>
                <w:sz w:val="20"/>
                <w:szCs w:val="20"/>
              </w:rPr>
              <w:t xml:space="preserve">B ) 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36EA2E2B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449A0">
              <w:rPr>
                <w:b/>
                <w:sz w:val="20"/>
                <w:szCs w:val="20"/>
              </w:rPr>
              <w:t xml:space="preserve">  </w:t>
            </w:r>
            <w:r w:rsidRPr="000449A0">
              <w:rPr>
                <w:rFonts w:ascii="Sylfaen" w:hAnsi="Sylfaen"/>
                <w:sz w:val="20"/>
                <w:szCs w:val="20"/>
              </w:rPr>
              <w:t>ა.გ)</w:t>
            </w:r>
            <w:r w:rsidRPr="000449A0">
              <w:rPr>
                <w:b/>
                <w:sz w:val="20"/>
                <w:szCs w:val="20"/>
              </w:rPr>
              <w:t xml:space="preserve">  ( C ) 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50F9FA6B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449A0">
              <w:rPr>
                <w:b/>
                <w:sz w:val="20"/>
                <w:szCs w:val="20"/>
              </w:rPr>
              <w:t xml:space="preserve">D ) 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2108A9B3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449A0">
              <w:rPr>
                <w:b/>
                <w:sz w:val="20"/>
                <w:szCs w:val="20"/>
              </w:rPr>
              <w:t xml:space="preserve">E ) 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6462EECC" w14:textId="77777777" w:rsidR="006F2191" w:rsidRPr="000449A0" w:rsidRDefault="006F2191" w:rsidP="006F219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5DB6E559" w14:textId="3ABF6342" w:rsidR="006F2191" w:rsidRPr="000449A0" w:rsidRDefault="006F2191" w:rsidP="006F219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C89660A" w14:textId="619E31C2" w:rsidR="006F2191" w:rsidRPr="000449A0" w:rsidRDefault="006F2191" w:rsidP="006F2191">
            <w:pPr>
              <w:rPr>
                <w:rFonts w:ascii="AcadNusx" w:hAnsi="AcadNusx" w:cs="AcadNusx"/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449A0">
              <w:rPr>
                <w:b/>
                <w:sz w:val="20"/>
                <w:szCs w:val="20"/>
              </w:rPr>
              <w:t>FX)</w:t>
            </w:r>
            <w:r w:rsidRPr="000449A0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 xml:space="preserve">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E1C7E40" w14:textId="77777777" w:rsidR="006F2191" w:rsidRPr="000449A0" w:rsidRDefault="006F2191" w:rsidP="006F219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449A0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449A0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6243751" w14:textId="77777777" w:rsidR="006F2191" w:rsidRPr="000449A0" w:rsidRDefault="006F2191" w:rsidP="006F219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66ADEA4" w14:textId="77777777" w:rsidR="006F2191" w:rsidRPr="000449A0" w:rsidRDefault="006F2191" w:rsidP="006F2191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0449A0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6CEC069A" w14:textId="77777777" w:rsidR="006F2191" w:rsidRPr="000449A0" w:rsidRDefault="006F2191" w:rsidP="006F2191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35C637A9" w14:textId="77777777" w:rsidR="006F2191" w:rsidRPr="000449A0" w:rsidRDefault="006F2191" w:rsidP="006F2191">
            <w:pPr>
              <w:pStyle w:val="ListParagraph"/>
              <w:numPr>
                <w:ilvl w:val="0"/>
                <w:numId w:val="14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449A0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449A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449A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0449A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0449A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10520FA9" w14:textId="77777777" w:rsidR="006F2191" w:rsidRPr="000449A0" w:rsidRDefault="006F2191" w:rsidP="006F2191">
            <w:pPr>
              <w:pStyle w:val="ListParagraph"/>
              <w:ind w:left="72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14:paraId="372F81E3" w14:textId="77777777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1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0-ჯერ, თითოეული ფასდება 1 ქულით, სულ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10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 </w:t>
            </w:r>
          </w:p>
          <w:p w14:paraId="16E42244" w14:textId="37D536DA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6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1 ქულით, სულ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6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49035AA7" w14:textId="77777777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ანალიზი -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4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2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8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20B98B3E" w14:textId="77777777" w:rsidR="006F2191" w:rsidRPr="000449A0" w:rsidRDefault="006F2191" w:rsidP="006F2191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91F8372" w14:textId="77777777" w:rsidR="006F2191" w:rsidRPr="000449A0" w:rsidRDefault="006F2191" w:rsidP="006F2191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19026F8D" w14:textId="77777777" w:rsidR="006F2191" w:rsidRPr="000449A0" w:rsidRDefault="006F2191" w:rsidP="006F2191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D7E4479" w14:textId="77777777" w:rsidR="006F2191" w:rsidRPr="000449A0" w:rsidRDefault="006F2191" w:rsidP="006F21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0449A0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პათოლოგიის დეტექცია,  პათოლოგიის იდენტიფიცირება,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, შეფასება, ოკუპაციური საჭიროების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დადგენას, დაგეგმ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ს,  განხორციელ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ოკუპაციურიმ თერაპიის კურსი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და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40159E0A" w14:textId="77777777" w:rsidR="006F2191" w:rsidRPr="000449A0" w:rsidRDefault="006F2191" w:rsidP="006F219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1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შეუძლია პათოლოგიის დეტექცია,  პათოლოგიის იდენტიფიცირება, უჭირს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, შეფასება, ოკუპაციური საჭიროების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დადგენა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 თერაპიის კურსს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5CB56F" w14:textId="77777777" w:rsidR="006F2191" w:rsidRPr="000449A0" w:rsidRDefault="006F2191" w:rsidP="006F219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0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ქულა</w:t>
            </w:r>
            <w:r w:rsidRPr="000449A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არ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შეუძლია პათოლოგიის დეტექცია,  პათოლოგიის იდენტიფიცირება, 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სკრინინგ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ვერ ადგენს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ოკუპაციური საჭიროებ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ას,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ვერ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ანხორციელ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ოკუპაციური თერაპიის კურსს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და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 შეუძლია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შეაფასოს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შედეგები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F6ECA87" w14:textId="77777777" w:rsidR="006F2191" w:rsidRPr="000449A0" w:rsidRDefault="006F2191" w:rsidP="006F2191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85C85CC" w14:textId="77777777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</w:t>
            </w: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4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-ჯერ, თითოეული ფასდება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2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ქულით, სულ 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>8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ქულა;</w:t>
            </w:r>
          </w:p>
          <w:p w14:paraId="60859430" w14:textId="77777777" w:rsidR="006F2191" w:rsidRPr="000449A0" w:rsidRDefault="006F2191" w:rsidP="006F2191">
            <w:pPr>
              <w:pStyle w:val="ListParagraph"/>
              <w:ind w:left="84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შეფასების კრიტერიუმები: </w:t>
            </w:r>
          </w:p>
          <w:p w14:paraId="7F92CE4D" w14:textId="77777777" w:rsidR="006F2191" w:rsidRPr="000449A0" w:rsidRDefault="006F2191" w:rsidP="006F2191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2ქულა -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 ოკუპაციურ თერაპიული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</w:p>
          <w:p w14:paraId="3E014A26" w14:textId="77777777" w:rsidR="006F2191" w:rsidRPr="000449A0" w:rsidRDefault="006F2191" w:rsidP="006F2191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 ადაპტაციების განსაზღვრა,</w:t>
            </w:r>
          </w:p>
          <w:p w14:paraId="5286561E" w14:textId="77777777" w:rsidR="006F2191" w:rsidRPr="000449A0" w:rsidRDefault="006F2191" w:rsidP="006F2191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 ქულა -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ოკუპაციურ თერაპიული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06A28D3A" w14:textId="77777777" w:rsidR="006F2191" w:rsidRPr="000449A0" w:rsidRDefault="006F2191" w:rsidP="006F2191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0 ქულა - არ 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შეუძლია ოკუპაციური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თერაპიის საჭიროების დადგენა (როგორც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ინდივიდუალური კლიენტისთვის, ასევე ოჯახის,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ორგანიზაციის თუ თემისთვის),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მაგრამ ვერ აკეთებს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ოკუპაციურ თერაპიული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შეფასების განხორციელება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დამხმარე საშუალებების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>შერჩევა/რეკომენდირება,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ვერ საზღვრას 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ადაპტაციებს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0449A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251092C2" w14:textId="77777777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ქვიზი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ტარდება ერთხელ, მოიცავს 8 საკითხს, თითო სწორი პასუხი ფასდება 1 ქულით, სულ</w:t>
            </w:r>
            <w:r w:rsidRPr="000449A0">
              <w:rPr>
                <w:rFonts w:ascii="Sylfaen" w:hAnsi="Sylfaen" w:cs="AcadNusx"/>
                <w:sz w:val="20"/>
                <w:szCs w:val="20"/>
              </w:rPr>
              <w:t xml:space="preserve"> 8</w:t>
            </w:r>
            <w:r w:rsidRPr="000449A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.</w:t>
            </w:r>
          </w:p>
          <w:p w14:paraId="07DAE828" w14:textId="77777777" w:rsidR="006F2191" w:rsidRPr="000449A0" w:rsidRDefault="006F2191" w:rsidP="006F2191">
            <w:pPr>
              <w:pStyle w:val="ListParagraph"/>
              <w:numPr>
                <w:ilvl w:val="0"/>
                <w:numId w:val="15"/>
              </w:numPr>
              <w:ind w:left="162" w:firstLine="27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4090B8A" w14:textId="77777777" w:rsidR="006F2191" w:rsidRPr="000449A0" w:rsidRDefault="006F2191" w:rsidP="006F2191">
            <w:pPr>
              <w:pStyle w:val="ListParagraph"/>
              <w:ind w:left="84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A0C9224" w14:textId="77777777" w:rsidR="006F2191" w:rsidRPr="000449A0" w:rsidRDefault="006F2191" w:rsidP="006F2191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6F4F1CDB" w14:textId="77777777" w:rsidR="006F2191" w:rsidRPr="000449A0" w:rsidRDefault="006F2191" w:rsidP="006F2191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912FD16" w14:textId="77777777" w:rsidR="006F2191" w:rsidRPr="000449A0" w:rsidRDefault="006F2191" w:rsidP="006F2191">
            <w:pPr>
              <w:pStyle w:val="ListParagraph"/>
              <w:numPr>
                <w:ilvl w:val="0"/>
                <w:numId w:val="14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14:paraId="788414D3" w14:textId="77777777" w:rsidR="006F2191" w:rsidRPr="000449A0" w:rsidRDefault="006F2191" w:rsidP="006F2191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E1FC8B4" w14:textId="77777777" w:rsidR="006F2191" w:rsidRPr="000449A0" w:rsidRDefault="006F2191" w:rsidP="006F2191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4638A84" w14:textId="77777777" w:rsidR="006F2191" w:rsidRPr="000449A0" w:rsidRDefault="006F2191" w:rsidP="006F219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449A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9C5BDCD" w14:textId="77777777" w:rsidR="006F2191" w:rsidRPr="000449A0" w:rsidRDefault="006F2191" w:rsidP="006F2191">
            <w:pPr>
              <w:rPr>
                <w:rFonts w:ascii="Sylfaen" w:hAnsi="Sylfaen" w:cs="AcadNusx"/>
                <w:sz w:val="20"/>
                <w:szCs w:val="20"/>
              </w:rPr>
            </w:pPr>
          </w:p>
          <w:p w14:paraId="520F1EC3" w14:textId="77777777" w:rsidR="006F2191" w:rsidRPr="000449A0" w:rsidRDefault="006F2191" w:rsidP="006F219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449A0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0449A0">
              <w:rPr>
                <w:rFonts w:ascii="Sylfaen" w:hAnsi="Sylfaen"/>
                <w:sz w:val="20"/>
                <w:szCs w:val="20"/>
              </w:rPr>
              <w:t>, რომელ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0449A0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91C0F02" w14:textId="77777777" w:rsidR="006F2191" w:rsidRPr="000449A0" w:rsidRDefault="006F2191" w:rsidP="006F2191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4789658" w14:textId="77777777" w:rsidR="006F2191" w:rsidRPr="000449A0" w:rsidRDefault="006F2191" w:rsidP="006F2191">
            <w:pPr>
              <w:rPr>
                <w:rFonts w:ascii="Sylfaen" w:hAnsi="Sylfaen"/>
                <w:sz w:val="20"/>
                <w:szCs w:val="20"/>
                <w:lang w:val="pt-PT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0449A0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0449A0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0449A0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6F2191" w:rsidRPr="000449A0" w14:paraId="0A2C3F24" w14:textId="77777777" w:rsidTr="00D2453F">
        <w:trPr>
          <w:trHeight w:val="961"/>
          <w:jc w:val="center"/>
        </w:trPr>
        <w:tc>
          <w:tcPr>
            <w:tcW w:w="2497" w:type="dxa"/>
          </w:tcPr>
          <w:p w14:paraId="7440636C" w14:textId="77777777" w:rsidR="006F2191" w:rsidRPr="000449A0" w:rsidRDefault="006F2191" w:rsidP="006F2191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ძირითადი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8753" w:type="dxa"/>
          </w:tcPr>
          <w:p w14:paraId="65330AB6" w14:textId="77777777" w:rsidR="006F2191" w:rsidRPr="000449A0" w:rsidRDefault="006F2191" w:rsidP="006F2191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გელოვანი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მ.</w:t>
            </w:r>
            <w:r w:rsidRPr="000449A0">
              <w:rPr>
                <w:sz w:val="20"/>
                <w:szCs w:val="20"/>
                <w:lang w:val="ka-GE"/>
              </w:rPr>
              <w:t xml:space="preserve">,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თავართქლიაძე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თ. -  ოკუპაციური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თერაპია</w:t>
            </w:r>
            <w:r w:rsidRPr="000449A0">
              <w:rPr>
                <w:sz w:val="20"/>
                <w:szCs w:val="20"/>
                <w:lang w:val="ka-GE"/>
              </w:rPr>
              <w:t xml:space="preserve">. </w:t>
            </w: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თბ</w:t>
            </w:r>
            <w:r w:rsidRPr="000449A0">
              <w:rPr>
                <w:sz w:val="20"/>
                <w:szCs w:val="20"/>
                <w:lang w:val="ka-GE"/>
              </w:rPr>
              <w:t>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, 2004.</w:t>
            </w:r>
            <w:r w:rsidRPr="000449A0">
              <w:rPr>
                <w:sz w:val="20"/>
                <w:szCs w:val="20"/>
                <w:lang w:val="ka-GE"/>
              </w:rPr>
              <w:t xml:space="preserve"> </w:t>
            </w:r>
          </w:p>
          <w:p w14:paraId="722ED848" w14:textId="77777777" w:rsidR="006F2191" w:rsidRPr="000449A0" w:rsidRDefault="006F2191" w:rsidP="006F2191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რედ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. პაჭკორია თ. - სპორტი სპეციალური საჭიროების მქონე მოსწავლეებისათვის. ინკლუზიური განათლება. თბ., 2013</w:t>
            </w:r>
          </w:p>
        </w:tc>
      </w:tr>
      <w:tr w:rsidR="006F2191" w:rsidRPr="000449A0" w14:paraId="3D5FFC97" w14:textId="77777777" w:rsidTr="00E810AD">
        <w:trPr>
          <w:jc w:val="center"/>
        </w:trPr>
        <w:tc>
          <w:tcPr>
            <w:tcW w:w="2497" w:type="dxa"/>
          </w:tcPr>
          <w:p w14:paraId="5E7EFAA7" w14:textId="77777777" w:rsidR="006F2191" w:rsidRPr="000449A0" w:rsidRDefault="006F2191" w:rsidP="006F2191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დამხმარე</w:t>
            </w: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449A0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</w:p>
        </w:tc>
        <w:tc>
          <w:tcPr>
            <w:tcW w:w="8753" w:type="dxa"/>
          </w:tcPr>
          <w:p w14:paraId="4862C9CF" w14:textId="77777777" w:rsidR="006F2191" w:rsidRPr="000449A0" w:rsidRDefault="006F2191" w:rsidP="006F219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დოლიძე ი., მიქიაშვილი თ. - ინვალიდთა კინეზოკორექციის თავისებურებანი. თბ., 2008.</w:t>
            </w:r>
          </w:p>
          <w:p w14:paraId="39A552F1" w14:textId="1D07B462" w:rsidR="006F2191" w:rsidRPr="000449A0" w:rsidRDefault="006F2191" w:rsidP="006F2191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ვებ - გვერდები:</w:t>
            </w:r>
          </w:p>
          <w:p w14:paraId="166BB734" w14:textId="77777777" w:rsidR="006F2191" w:rsidRPr="000449A0" w:rsidRDefault="006F2191" w:rsidP="006F219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hyperlink r:id="rId9" w:history="1">
              <w:r w:rsidRPr="000449A0">
                <w:rPr>
                  <w:rStyle w:val="Hyperlink"/>
                  <w:color w:val="auto"/>
                  <w:sz w:val="20"/>
                  <w:szCs w:val="20"/>
                  <w:lang w:val="ka-GE"/>
                </w:rPr>
                <w:t>http://www.nplg.gov.ge/gsdl/cgi-bin/library</w:t>
              </w:r>
            </w:hyperlink>
            <w:r w:rsidRPr="000449A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2669F743" w14:textId="77777777" w:rsidR="003402E1" w:rsidRPr="000449A0" w:rsidRDefault="003402E1" w:rsidP="0062543D">
      <w:pPr>
        <w:rPr>
          <w:rFonts w:ascii="Sylfaen" w:hAnsi="Sylfaen"/>
          <w:b/>
          <w:lang w:val="ka-GE"/>
        </w:rPr>
      </w:pPr>
    </w:p>
    <w:sectPr w:rsidR="003402E1" w:rsidRPr="000449A0" w:rsidSect="0064300C">
      <w:footerReference w:type="default" r:id="rId10"/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4D4D4" w14:textId="77777777" w:rsidR="00595D09" w:rsidRDefault="00595D09" w:rsidP="00E8713E">
      <w:r>
        <w:separator/>
      </w:r>
    </w:p>
  </w:endnote>
  <w:endnote w:type="continuationSeparator" w:id="0">
    <w:p w14:paraId="5FCBA8CC" w14:textId="77777777" w:rsidR="00595D09" w:rsidRDefault="00595D09" w:rsidP="00E8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D1388" w14:textId="1A4AF12F" w:rsidR="00A47224" w:rsidRDefault="00DF7BE7">
    <w:pPr>
      <w:pStyle w:val="Footer"/>
      <w:jc w:val="right"/>
    </w:pPr>
    <w:r>
      <w:fldChar w:fldCharType="begin"/>
    </w:r>
    <w:r w:rsidR="00C04E07">
      <w:instrText xml:space="preserve"> PAGE   \* MERGEFORMAT </w:instrText>
    </w:r>
    <w:r>
      <w:fldChar w:fldCharType="separate"/>
    </w:r>
    <w:r w:rsidR="0066543A">
      <w:rPr>
        <w:noProof/>
      </w:rPr>
      <w:t>8</w:t>
    </w:r>
    <w:r>
      <w:rPr>
        <w:noProof/>
      </w:rPr>
      <w:fldChar w:fldCharType="end"/>
    </w:r>
  </w:p>
  <w:p w14:paraId="7E12FB5B" w14:textId="77777777" w:rsidR="00A47224" w:rsidRDefault="00A47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AD635" w14:textId="77777777" w:rsidR="00595D09" w:rsidRDefault="00595D09" w:rsidP="00E8713E">
      <w:r>
        <w:separator/>
      </w:r>
    </w:p>
  </w:footnote>
  <w:footnote w:type="continuationSeparator" w:id="0">
    <w:p w14:paraId="5D86E7E3" w14:textId="77777777" w:rsidR="00595D09" w:rsidRDefault="00595D09" w:rsidP="00E87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33E69"/>
    <w:multiLevelType w:val="hybridMultilevel"/>
    <w:tmpl w:val="E1D2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B68CA"/>
    <w:multiLevelType w:val="hybridMultilevel"/>
    <w:tmpl w:val="C5FE3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A897DB1"/>
    <w:multiLevelType w:val="hybridMultilevel"/>
    <w:tmpl w:val="8E32815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43D31"/>
    <w:multiLevelType w:val="hybridMultilevel"/>
    <w:tmpl w:val="64521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D53B6"/>
    <w:multiLevelType w:val="hybridMultilevel"/>
    <w:tmpl w:val="06E8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0B2758B"/>
    <w:multiLevelType w:val="hybridMultilevel"/>
    <w:tmpl w:val="4C5CB676"/>
    <w:lvl w:ilvl="0" w:tplc="20A24ABA">
      <w:start w:val="1"/>
      <w:numFmt w:val="decimal"/>
      <w:lvlText w:val="%1."/>
      <w:lvlJc w:val="left"/>
      <w:pPr>
        <w:ind w:left="45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1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41A07"/>
    <w:multiLevelType w:val="hybridMultilevel"/>
    <w:tmpl w:val="56AEE7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734F5"/>
    <w:multiLevelType w:val="hybridMultilevel"/>
    <w:tmpl w:val="E5848C28"/>
    <w:lvl w:ilvl="0" w:tplc="7496389C">
      <w:start w:val="1"/>
      <w:numFmt w:val="decimal"/>
      <w:lvlText w:val="%1."/>
      <w:lvlJc w:val="left"/>
      <w:pPr>
        <w:ind w:left="50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  <w:rPr>
        <w:rFonts w:cs="Times New Roman"/>
      </w:rPr>
    </w:lvl>
  </w:abstractNum>
  <w:abstractNum w:abstractNumId="15" w15:restartNumberingAfterBreak="0">
    <w:nsid w:val="685F6295"/>
    <w:multiLevelType w:val="hybridMultilevel"/>
    <w:tmpl w:val="7AF21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96F83"/>
    <w:multiLevelType w:val="hybridMultilevel"/>
    <w:tmpl w:val="2FFC3AD4"/>
    <w:lvl w:ilvl="0" w:tplc="48FA3202">
      <w:start w:val="1"/>
      <w:numFmt w:val="decimal"/>
      <w:lvlText w:val="%1."/>
      <w:lvlJc w:val="left"/>
      <w:pPr>
        <w:ind w:left="15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  <w:rPr>
        <w:rFonts w:cs="Times New Roman"/>
      </w:rPr>
    </w:lvl>
  </w:abstractNum>
  <w:abstractNum w:abstractNumId="17" w15:restartNumberingAfterBreak="0">
    <w:nsid w:val="7A1B37C6"/>
    <w:multiLevelType w:val="hybridMultilevel"/>
    <w:tmpl w:val="16703E0E"/>
    <w:lvl w:ilvl="0" w:tplc="D53AAB3A">
      <w:start w:val="1"/>
      <w:numFmt w:val="bullet"/>
      <w:lvlText w:val="-"/>
      <w:lvlJc w:val="left"/>
      <w:pPr>
        <w:ind w:left="480" w:hanging="360"/>
      </w:pPr>
      <w:rPr>
        <w:rFonts w:ascii="AcadNusx" w:eastAsia="Times New Roman" w:hAnsi="AcadNusx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14"/>
  </w:num>
  <w:num w:numId="5">
    <w:abstractNumId w:val="9"/>
  </w:num>
  <w:num w:numId="6">
    <w:abstractNumId w:val="17"/>
  </w:num>
  <w:num w:numId="7">
    <w:abstractNumId w:val="1"/>
  </w:num>
  <w:num w:numId="8">
    <w:abstractNumId w:val="13"/>
  </w:num>
  <w:num w:numId="9">
    <w:abstractNumId w:val="5"/>
  </w:num>
  <w:num w:numId="10">
    <w:abstractNumId w:val="2"/>
  </w:num>
  <w:num w:numId="11">
    <w:abstractNumId w:val="16"/>
  </w:num>
  <w:num w:numId="12">
    <w:abstractNumId w:val="4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75"/>
    <w:rsid w:val="00010DA1"/>
    <w:rsid w:val="00016013"/>
    <w:rsid w:val="000165DC"/>
    <w:rsid w:val="00034006"/>
    <w:rsid w:val="0004438A"/>
    <w:rsid w:val="000449A0"/>
    <w:rsid w:val="0004607D"/>
    <w:rsid w:val="0005127C"/>
    <w:rsid w:val="00065BE6"/>
    <w:rsid w:val="000854B6"/>
    <w:rsid w:val="00096DEE"/>
    <w:rsid w:val="000A1B75"/>
    <w:rsid w:val="000B2EEA"/>
    <w:rsid w:val="000E4B55"/>
    <w:rsid w:val="000E4FF6"/>
    <w:rsid w:val="000E77D1"/>
    <w:rsid w:val="001020A7"/>
    <w:rsid w:val="00104ECE"/>
    <w:rsid w:val="001228F6"/>
    <w:rsid w:val="001272DD"/>
    <w:rsid w:val="00135900"/>
    <w:rsid w:val="001426A7"/>
    <w:rsid w:val="001503B7"/>
    <w:rsid w:val="00155296"/>
    <w:rsid w:val="00174549"/>
    <w:rsid w:val="00174D24"/>
    <w:rsid w:val="001945CF"/>
    <w:rsid w:val="001E1B6A"/>
    <w:rsid w:val="001E6411"/>
    <w:rsid w:val="001F44F1"/>
    <w:rsid w:val="00202BF7"/>
    <w:rsid w:val="00206A65"/>
    <w:rsid w:val="002142B6"/>
    <w:rsid w:val="0022508D"/>
    <w:rsid w:val="00232E24"/>
    <w:rsid w:val="002338E5"/>
    <w:rsid w:val="002540A6"/>
    <w:rsid w:val="002545CB"/>
    <w:rsid w:val="00263243"/>
    <w:rsid w:val="00280BD6"/>
    <w:rsid w:val="00293517"/>
    <w:rsid w:val="002C20F9"/>
    <w:rsid w:val="002C35F0"/>
    <w:rsid w:val="002C7D4D"/>
    <w:rsid w:val="002D2C9D"/>
    <w:rsid w:val="002D3553"/>
    <w:rsid w:val="002D3E2D"/>
    <w:rsid w:val="002E3621"/>
    <w:rsid w:val="002E762D"/>
    <w:rsid w:val="002F5757"/>
    <w:rsid w:val="003029CC"/>
    <w:rsid w:val="003279A4"/>
    <w:rsid w:val="00334136"/>
    <w:rsid w:val="003402E1"/>
    <w:rsid w:val="003908C2"/>
    <w:rsid w:val="00392BBE"/>
    <w:rsid w:val="00394470"/>
    <w:rsid w:val="003E52F0"/>
    <w:rsid w:val="003E7465"/>
    <w:rsid w:val="003F2C6F"/>
    <w:rsid w:val="0041211B"/>
    <w:rsid w:val="00450BB7"/>
    <w:rsid w:val="004618CA"/>
    <w:rsid w:val="004749D1"/>
    <w:rsid w:val="004A6868"/>
    <w:rsid w:val="004B6B40"/>
    <w:rsid w:val="004C3A26"/>
    <w:rsid w:val="004D5416"/>
    <w:rsid w:val="004E0B96"/>
    <w:rsid w:val="004F287E"/>
    <w:rsid w:val="004F6DE2"/>
    <w:rsid w:val="005010CD"/>
    <w:rsid w:val="00505369"/>
    <w:rsid w:val="005525DD"/>
    <w:rsid w:val="00574452"/>
    <w:rsid w:val="00582E15"/>
    <w:rsid w:val="00595D09"/>
    <w:rsid w:val="005973ED"/>
    <w:rsid w:val="005C5955"/>
    <w:rsid w:val="005D3CEC"/>
    <w:rsid w:val="00606255"/>
    <w:rsid w:val="006156CD"/>
    <w:rsid w:val="006228E6"/>
    <w:rsid w:val="0062543D"/>
    <w:rsid w:val="00635421"/>
    <w:rsid w:val="00640B2C"/>
    <w:rsid w:val="00641353"/>
    <w:rsid w:val="0064300C"/>
    <w:rsid w:val="0066543A"/>
    <w:rsid w:val="006B7359"/>
    <w:rsid w:val="006C02D3"/>
    <w:rsid w:val="006C350C"/>
    <w:rsid w:val="006C5BC1"/>
    <w:rsid w:val="006F2191"/>
    <w:rsid w:val="006F4556"/>
    <w:rsid w:val="006F49E7"/>
    <w:rsid w:val="00705251"/>
    <w:rsid w:val="00735D8D"/>
    <w:rsid w:val="00750C85"/>
    <w:rsid w:val="00753204"/>
    <w:rsid w:val="00774DCC"/>
    <w:rsid w:val="007A15A0"/>
    <w:rsid w:val="007A6107"/>
    <w:rsid w:val="007B5129"/>
    <w:rsid w:val="007D0D29"/>
    <w:rsid w:val="007D0FD3"/>
    <w:rsid w:val="007D4D27"/>
    <w:rsid w:val="007E45A4"/>
    <w:rsid w:val="00802747"/>
    <w:rsid w:val="0080324D"/>
    <w:rsid w:val="00834A80"/>
    <w:rsid w:val="008429C5"/>
    <w:rsid w:val="0086075B"/>
    <w:rsid w:val="008617EB"/>
    <w:rsid w:val="008749F3"/>
    <w:rsid w:val="0089670E"/>
    <w:rsid w:val="008D523B"/>
    <w:rsid w:val="008D75E8"/>
    <w:rsid w:val="008D783D"/>
    <w:rsid w:val="008F2210"/>
    <w:rsid w:val="0094043F"/>
    <w:rsid w:val="00942CD4"/>
    <w:rsid w:val="00960EB4"/>
    <w:rsid w:val="00964DE5"/>
    <w:rsid w:val="0096670C"/>
    <w:rsid w:val="00966E49"/>
    <w:rsid w:val="00996CEC"/>
    <w:rsid w:val="009B4064"/>
    <w:rsid w:val="009B501D"/>
    <w:rsid w:val="009B5CA5"/>
    <w:rsid w:val="009E4FB1"/>
    <w:rsid w:val="00A15A3B"/>
    <w:rsid w:val="00A17B64"/>
    <w:rsid w:val="00A440C9"/>
    <w:rsid w:val="00A47224"/>
    <w:rsid w:val="00A638C4"/>
    <w:rsid w:val="00A80DFE"/>
    <w:rsid w:val="00AA2FE7"/>
    <w:rsid w:val="00AF5A24"/>
    <w:rsid w:val="00AF6A0B"/>
    <w:rsid w:val="00B00DF4"/>
    <w:rsid w:val="00B03A08"/>
    <w:rsid w:val="00B07F02"/>
    <w:rsid w:val="00B22C6E"/>
    <w:rsid w:val="00B40AF3"/>
    <w:rsid w:val="00B417E4"/>
    <w:rsid w:val="00B47B61"/>
    <w:rsid w:val="00B519CB"/>
    <w:rsid w:val="00B8224A"/>
    <w:rsid w:val="00B9427D"/>
    <w:rsid w:val="00BA486A"/>
    <w:rsid w:val="00BA5B48"/>
    <w:rsid w:val="00BA5CF5"/>
    <w:rsid w:val="00BB55EB"/>
    <w:rsid w:val="00BB705A"/>
    <w:rsid w:val="00BC149F"/>
    <w:rsid w:val="00BC21EF"/>
    <w:rsid w:val="00BE11E4"/>
    <w:rsid w:val="00BE53B2"/>
    <w:rsid w:val="00C04E07"/>
    <w:rsid w:val="00C41449"/>
    <w:rsid w:val="00C52498"/>
    <w:rsid w:val="00C529E1"/>
    <w:rsid w:val="00C550B5"/>
    <w:rsid w:val="00C569E5"/>
    <w:rsid w:val="00C66FEE"/>
    <w:rsid w:val="00C800DE"/>
    <w:rsid w:val="00C87F34"/>
    <w:rsid w:val="00C93262"/>
    <w:rsid w:val="00CA58F3"/>
    <w:rsid w:val="00CB1647"/>
    <w:rsid w:val="00CB73E6"/>
    <w:rsid w:val="00CC7551"/>
    <w:rsid w:val="00CD0BD2"/>
    <w:rsid w:val="00CE4BD2"/>
    <w:rsid w:val="00D2453F"/>
    <w:rsid w:val="00D450FF"/>
    <w:rsid w:val="00D4728D"/>
    <w:rsid w:val="00D75B09"/>
    <w:rsid w:val="00DB0B4B"/>
    <w:rsid w:val="00DC0118"/>
    <w:rsid w:val="00DE5833"/>
    <w:rsid w:val="00DF06A7"/>
    <w:rsid w:val="00DF5762"/>
    <w:rsid w:val="00DF7BE7"/>
    <w:rsid w:val="00E110DE"/>
    <w:rsid w:val="00E13431"/>
    <w:rsid w:val="00E3058C"/>
    <w:rsid w:val="00E319CF"/>
    <w:rsid w:val="00E50FFB"/>
    <w:rsid w:val="00E5464D"/>
    <w:rsid w:val="00E810AD"/>
    <w:rsid w:val="00E81F19"/>
    <w:rsid w:val="00E8713E"/>
    <w:rsid w:val="00E9590E"/>
    <w:rsid w:val="00EA5B32"/>
    <w:rsid w:val="00ED653B"/>
    <w:rsid w:val="00EE2976"/>
    <w:rsid w:val="00EE6B67"/>
    <w:rsid w:val="00EF33AE"/>
    <w:rsid w:val="00F14D14"/>
    <w:rsid w:val="00F376F7"/>
    <w:rsid w:val="00F5114F"/>
    <w:rsid w:val="00F7631A"/>
    <w:rsid w:val="00F82060"/>
    <w:rsid w:val="00F8536E"/>
    <w:rsid w:val="00FD263E"/>
    <w:rsid w:val="00FE3DD6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4C6684"/>
  <w15:docId w15:val="{B34A2986-3F13-4980-9CDC-36B270E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43D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543D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2543D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2543D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254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254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2543D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254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254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2543D"/>
    <w:pPr>
      <w:spacing w:before="240" w:after="60"/>
      <w:outlineLvl w:val="8"/>
    </w:pPr>
    <w:rPr>
      <w:rFonts w:ascii="Cambria" w:eastAsia="Calibri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2543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6254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62543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62543D"/>
    <w:rPr>
      <w:rFonts w:eastAsia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62543D"/>
    <w:rPr>
      <w:rFonts w:eastAsia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62543D"/>
    <w:rPr>
      <w:rFonts w:eastAsia="Times New Roman" w:cs="Times New Roman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62543D"/>
    <w:rPr>
      <w:rFonts w:eastAsia="Times New Roman"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62543D"/>
    <w:rPr>
      <w:rFonts w:eastAsia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62543D"/>
    <w:rPr>
      <w:rFonts w:ascii="Cambria" w:hAnsi="Cambria" w:cs="Times New Roman"/>
    </w:rPr>
  </w:style>
  <w:style w:type="character" w:customStyle="1" w:styleId="Heading2Char1">
    <w:name w:val="Heading 2 Char1"/>
    <w:uiPriority w:val="99"/>
    <w:rsid w:val="0062543D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6254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62543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62543D"/>
    <w:rPr>
      <w:rFonts w:eastAsia="Times New Roman" w:cs="Times New Roman"/>
      <w:sz w:val="24"/>
      <w:szCs w:val="24"/>
    </w:rPr>
  </w:style>
  <w:style w:type="character" w:styleId="Hyperlink">
    <w:name w:val="Hyperlink"/>
    <w:uiPriority w:val="99"/>
    <w:rsid w:val="0062543D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2543D"/>
    <w:pPr>
      <w:tabs>
        <w:tab w:val="left" w:pos="-540"/>
      </w:tabs>
      <w:jc w:val="both"/>
    </w:pPr>
    <w:rPr>
      <w:rFonts w:ascii="AcadNusx" w:eastAsia="Calibri" w:hAnsi="AcadNusx"/>
    </w:rPr>
  </w:style>
  <w:style w:type="character" w:customStyle="1" w:styleId="BodyTextChar">
    <w:name w:val="Body Text Char"/>
    <w:link w:val="BodyText"/>
    <w:uiPriority w:val="99"/>
    <w:locked/>
    <w:rsid w:val="0062543D"/>
    <w:rPr>
      <w:rFonts w:ascii="AcadNusx" w:hAnsi="AcadNusx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254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62543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2543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locked/>
    <w:rsid w:val="0062543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62543D"/>
    <w:pPr>
      <w:spacing w:before="100" w:beforeAutospacing="1" w:after="100" w:afterAutospacing="1"/>
    </w:pPr>
    <w:rPr>
      <w:rFonts w:ascii="Times New Roman" w:hAnsi="Times New Roman"/>
    </w:rPr>
  </w:style>
  <w:style w:type="paragraph" w:styleId="Caption">
    <w:name w:val="caption"/>
    <w:basedOn w:val="Normal"/>
    <w:next w:val="Normal"/>
    <w:uiPriority w:val="99"/>
    <w:qFormat/>
    <w:rsid w:val="0062543D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62543D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2543D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2543D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SubtitleChar">
    <w:name w:val="Subtitle Char"/>
    <w:link w:val="Subtitle"/>
    <w:uiPriority w:val="99"/>
    <w:locked/>
    <w:rsid w:val="0062543D"/>
    <w:rPr>
      <w:rFonts w:ascii="Cambria" w:hAnsi="Cambria" w:cs="Times New Roman"/>
      <w:sz w:val="24"/>
      <w:szCs w:val="24"/>
    </w:rPr>
  </w:style>
  <w:style w:type="character" w:styleId="Strong">
    <w:name w:val="Strong"/>
    <w:uiPriority w:val="99"/>
    <w:qFormat/>
    <w:rsid w:val="0062543D"/>
    <w:rPr>
      <w:rFonts w:cs="Times New Roman"/>
      <w:b/>
      <w:bCs/>
    </w:rPr>
  </w:style>
  <w:style w:type="character" w:styleId="Emphasis">
    <w:name w:val="Emphasis"/>
    <w:uiPriority w:val="99"/>
    <w:qFormat/>
    <w:rsid w:val="0062543D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62543D"/>
    <w:rPr>
      <w:szCs w:val="32"/>
    </w:rPr>
  </w:style>
  <w:style w:type="paragraph" w:styleId="Quote">
    <w:name w:val="Quote"/>
    <w:basedOn w:val="Normal"/>
    <w:next w:val="Normal"/>
    <w:link w:val="QuoteChar"/>
    <w:uiPriority w:val="99"/>
    <w:qFormat/>
    <w:rsid w:val="0062543D"/>
    <w:rPr>
      <w:i/>
    </w:rPr>
  </w:style>
  <w:style w:type="character" w:customStyle="1" w:styleId="QuoteChar">
    <w:name w:val="Quote Char"/>
    <w:link w:val="Quote"/>
    <w:uiPriority w:val="99"/>
    <w:locked/>
    <w:rsid w:val="0062543D"/>
    <w:rPr>
      <w:rFonts w:eastAsia="Times New Roman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2543D"/>
    <w:pPr>
      <w:ind w:left="720" w:right="720"/>
    </w:pPr>
    <w:rPr>
      <w:b/>
      <w:i/>
      <w:szCs w:val="20"/>
    </w:rPr>
  </w:style>
  <w:style w:type="character" w:customStyle="1" w:styleId="IntenseQuoteChar">
    <w:name w:val="Intense Quote Char"/>
    <w:link w:val="IntenseQuote"/>
    <w:uiPriority w:val="99"/>
    <w:locked/>
    <w:rsid w:val="0062543D"/>
    <w:rPr>
      <w:rFonts w:eastAsia="Times New Roman" w:cs="Times New Roman"/>
      <w:b/>
      <w:i/>
      <w:sz w:val="24"/>
    </w:rPr>
  </w:style>
  <w:style w:type="character" w:styleId="SubtleEmphasis">
    <w:name w:val="Subtle Emphasis"/>
    <w:uiPriority w:val="99"/>
    <w:qFormat/>
    <w:rsid w:val="0062543D"/>
    <w:rPr>
      <w:i/>
      <w:color w:val="5A5A5A"/>
    </w:rPr>
  </w:style>
  <w:style w:type="character" w:styleId="IntenseEmphasis">
    <w:name w:val="Intense Emphasis"/>
    <w:uiPriority w:val="99"/>
    <w:qFormat/>
    <w:rsid w:val="0062543D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uiPriority w:val="99"/>
    <w:qFormat/>
    <w:rsid w:val="0062543D"/>
    <w:rPr>
      <w:rFonts w:cs="Times New Roman"/>
      <w:sz w:val="24"/>
      <w:szCs w:val="24"/>
      <w:u w:val="single"/>
    </w:rPr>
  </w:style>
  <w:style w:type="character" w:styleId="IntenseReference">
    <w:name w:val="Intense Reference"/>
    <w:uiPriority w:val="99"/>
    <w:qFormat/>
    <w:rsid w:val="0062543D"/>
    <w:rPr>
      <w:rFonts w:cs="Times New Roman"/>
      <w:b/>
      <w:sz w:val="24"/>
      <w:u w:val="single"/>
    </w:rPr>
  </w:style>
  <w:style w:type="character" w:styleId="BookTitle">
    <w:name w:val="Book Title"/>
    <w:uiPriority w:val="99"/>
    <w:qFormat/>
    <w:rsid w:val="0062543D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62543D"/>
    <w:pPr>
      <w:outlineLvl w:val="9"/>
    </w:pPr>
  </w:style>
  <w:style w:type="paragraph" w:customStyle="1" w:styleId="Default">
    <w:name w:val="Default"/>
    <w:uiPriority w:val="99"/>
    <w:rsid w:val="0062543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2543D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2543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908C2"/>
    <w:rPr>
      <w:rFonts w:cs="Times New Roman"/>
    </w:rPr>
  </w:style>
  <w:style w:type="character" w:customStyle="1" w:styleId="ff5">
    <w:name w:val="ff5"/>
    <w:uiPriority w:val="99"/>
    <w:rsid w:val="00BC21EF"/>
    <w:rPr>
      <w:rFonts w:cs="Times New Roman"/>
    </w:rPr>
  </w:style>
  <w:style w:type="character" w:customStyle="1" w:styleId="PlainTextChar1">
    <w:name w:val="Plain Text Char1"/>
    <w:link w:val="PlainText"/>
    <w:uiPriority w:val="99"/>
    <w:locked/>
    <w:rsid w:val="002540A6"/>
    <w:rPr>
      <w:rFonts w:ascii="Courier New" w:eastAsia="Times New Roman" w:hAnsi="Courier New"/>
      <w:lang w:val="en-US" w:eastAsia="en-US"/>
    </w:rPr>
  </w:style>
  <w:style w:type="paragraph" w:styleId="PlainText">
    <w:name w:val="Plain Text"/>
    <w:basedOn w:val="Normal"/>
    <w:link w:val="PlainTextChar1"/>
    <w:uiPriority w:val="99"/>
    <w:rsid w:val="002540A6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rsid w:val="00C8112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plg.gov.ge/gsdl/cgi-bin/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7EF85-A685-4D21-BB0E-DDAD08E2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X501A</dc:creator>
  <cp:keywords/>
  <dc:description/>
  <cp:lastModifiedBy>თამარ სოზიაშვილი</cp:lastModifiedBy>
  <cp:revision>10</cp:revision>
  <dcterms:created xsi:type="dcterms:W3CDTF">2022-11-29T09:34:00Z</dcterms:created>
  <dcterms:modified xsi:type="dcterms:W3CDTF">2024-10-24T06:08:00Z</dcterms:modified>
</cp:coreProperties>
</file>